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77" w:rsidRPr="007A3CB5" w:rsidRDefault="00D66577" w:rsidP="00D66577">
      <w:pPr>
        <w:widowControl w:val="0"/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  <w:r w:rsidRPr="007A3CB5">
        <w:rPr>
          <w:bCs/>
          <w:noProof/>
          <w:sz w:val="22"/>
          <w:szCs w:val="22"/>
        </w:rPr>
        <w:t>Temeljem članka 28. stavak 4. Zakona o komunalnom gospodarstvu (Narodne novine broj:36/95., 109/95., 21/96., 70/97., 128/99., 57/00., 129/00., 59/01., 26/03., 82/04., 110/04., 178/04., 38/09., 79/09., 153/09., 49/11., 84/11., 90/11., 144/12., 56/13., 94/13., 153/13., 147/14. i 36/15. - pročišćeni tekst) i članka 31. Statuta Općine Satnica Đakovačka (Službeni glasnik Općine Satnica Đakovačka broj:1/09., 1/13. i 1/18.), Općinsko vijeće Općine Satnica Đakovačka na svojoj 6. sjednici održanoj 28. ožujka 2018. godine, donosi</w:t>
      </w:r>
    </w:p>
    <w:p w:rsidR="00D66577" w:rsidRPr="007F049B" w:rsidRDefault="00D66577" w:rsidP="00D66577">
      <w:pPr>
        <w:widowControl w:val="0"/>
        <w:autoSpaceDE w:val="0"/>
        <w:autoSpaceDN w:val="0"/>
        <w:adjustRightInd w:val="0"/>
        <w:jc w:val="both"/>
        <w:rPr>
          <w:bCs/>
          <w:noProof/>
        </w:rPr>
      </w:pPr>
    </w:p>
    <w:p w:rsidR="00D66577" w:rsidRPr="007F049B" w:rsidRDefault="00D66577" w:rsidP="00D66577">
      <w:pPr>
        <w:widowControl w:val="0"/>
        <w:autoSpaceDE w:val="0"/>
        <w:autoSpaceDN w:val="0"/>
        <w:adjustRightInd w:val="0"/>
        <w:jc w:val="center"/>
        <w:rPr>
          <w:b/>
          <w:bCs/>
          <w:noProof/>
        </w:rPr>
      </w:pPr>
      <w:bookmarkStart w:id="0" w:name="_GoBack"/>
      <w:r w:rsidRPr="007F049B">
        <w:rPr>
          <w:b/>
          <w:bCs/>
          <w:noProof/>
        </w:rPr>
        <w:t>Godišnji izvještaj o Izvršenju Programa</w:t>
      </w:r>
    </w:p>
    <w:p w:rsidR="00D66577" w:rsidRPr="007F049B" w:rsidRDefault="00D66577" w:rsidP="00D66577">
      <w:pPr>
        <w:widowControl w:val="0"/>
        <w:autoSpaceDE w:val="0"/>
        <w:autoSpaceDN w:val="0"/>
        <w:adjustRightInd w:val="0"/>
        <w:jc w:val="center"/>
        <w:rPr>
          <w:b/>
          <w:bCs/>
          <w:noProof/>
        </w:rPr>
      </w:pPr>
      <w:r w:rsidRPr="007F049B">
        <w:rPr>
          <w:b/>
          <w:bCs/>
          <w:noProof/>
        </w:rPr>
        <w:t>održavanja</w:t>
      </w:r>
      <w:r>
        <w:rPr>
          <w:b/>
          <w:bCs/>
          <w:noProof/>
        </w:rPr>
        <w:t xml:space="preserve"> komunalne infrastrukture u 2017</w:t>
      </w:r>
      <w:r w:rsidRPr="007F049B">
        <w:rPr>
          <w:b/>
          <w:bCs/>
          <w:noProof/>
        </w:rPr>
        <w:t>.</w:t>
      </w:r>
    </w:p>
    <w:bookmarkEnd w:id="0"/>
    <w:p w:rsidR="00D66577" w:rsidRPr="007F049B" w:rsidRDefault="00D66577" w:rsidP="00D66577">
      <w:pPr>
        <w:widowControl w:val="0"/>
        <w:autoSpaceDE w:val="0"/>
        <w:autoSpaceDN w:val="0"/>
        <w:adjustRightInd w:val="0"/>
        <w:jc w:val="center"/>
        <w:rPr>
          <w:b/>
          <w:bCs/>
          <w:noProof/>
        </w:rPr>
      </w:pPr>
      <w:r w:rsidRPr="007F049B">
        <w:rPr>
          <w:b/>
          <w:bCs/>
          <w:noProof/>
        </w:rPr>
        <w:t>godini na području Općine Satnica Đakovačka</w:t>
      </w:r>
    </w:p>
    <w:p w:rsidR="00D66577" w:rsidRPr="00565F07" w:rsidRDefault="00D66577" w:rsidP="00D66577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  <w:r w:rsidRPr="00565F07">
        <w:rPr>
          <w:bCs/>
          <w:noProof/>
        </w:rPr>
        <w:t>I</w:t>
      </w:r>
    </w:p>
    <w:p w:rsidR="00D66577" w:rsidRDefault="00D66577" w:rsidP="00D66577">
      <w:pPr>
        <w:widowControl w:val="0"/>
        <w:autoSpaceDE w:val="0"/>
        <w:autoSpaceDN w:val="0"/>
        <w:adjustRightInd w:val="0"/>
        <w:jc w:val="center"/>
        <w:rPr>
          <w:b/>
          <w:bCs/>
          <w:noProof/>
        </w:rPr>
      </w:pPr>
    </w:p>
    <w:p w:rsidR="00D66577" w:rsidRPr="00565F07" w:rsidRDefault="00D66577" w:rsidP="00D66577">
      <w:pPr>
        <w:widowControl w:val="0"/>
        <w:autoSpaceDE w:val="0"/>
        <w:autoSpaceDN w:val="0"/>
        <w:adjustRightInd w:val="0"/>
        <w:jc w:val="both"/>
        <w:rPr>
          <w:bCs/>
          <w:noProof/>
        </w:rPr>
      </w:pPr>
      <w:r w:rsidRPr="00565F07">
        <w:rPr>
          <w:bCs/>
          <w:noProof/>
        </w:rPr>
        <w:tab/>
        <w:t>U 2017. godini oba</w:t>
      </w:r>
      <w:r>
        <w:rPr>
          <w:bCs/>
          <w:noProof/>
        </w:rPr>
        <w:t>vljeni su</w:t>
      </w:r>
      <w:r w:rsidRPr="00565F07">
        <w:rPr>
          <w:bCs/>
          <w:noProof/>
        </w:rPr>
        <w:t xml:space="preserve"> radovi na održavanju komunalne infrastrukture i to:</w:t>
      </w: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</w:rPr>
      </w:pPr>
      <w:r>
        <w:rPr>
          <w:b/>
          <w:bCs/>
          <w:noProof/>
        </w:rPr>
        <w:t>______________________________________________________________________</w:t>
      </w: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</w:rPr>
      </w:pPr>
      <w:r>
        <w:rPr>
          <w:b/>
          <w:bCs/>
          <w:noProof/>
        </w:rPr>
        <w:t xml:space="preserve">     NAZIV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  <w:t xml:space="preserve">                     2017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  <w:t xml:space="preserve">               IZVORI</w:t>
      </w:r>
      <w:r>
        <w:rPr>
          <w:b/>
          <w:bCs/>
          <w:noProof/>
        </w:rPr>
        <w:tab/>
      </w: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</w:rPr>
      </w:pPr>
      <w:r>
        <w:rPr>
          <w:b/>
          <w:bCs/>
          <w:noProof/>
        </w:rPr>
        <w:t xml:space="preserve">   RADOVA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  <w:t xml:space="preserve">                              </w:t>
      </w:r>
      <w:r>
        <w:rPr>
          <w:b/>
          <w:bCs/>
          <w:noProof/>
        </w:rPr>
        <w:tab/>
        <w:t xml:space="preserve">                  FINANCIRANJA   </w:t>
      </w: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</w:rPr>
      </w:pPr>
      <w:r>
        <w:rPr>
          <w:b/>
          <w:bCs/>
          <w:noProof/>
        </w:rPr>
        <w:t>______________________________________________________________________</w:t>
      </w: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</w:rPr>
        <w:t xml:space="preserve">1. </w:t>
      </w:r>
      <w:r>
        <w:rPr>
          <w:b/>
          <w:bCs/>
          <w:noProof/>
          <w:sz w:val="20"/>
          <w:szCs w:val="20"/>
        </w:rPr>
        <w:t xml:space="preserve">ODVODNJA ATMOSFERSKIH VODA </w:t>
      </w:r>
      <w:r>
        <w:rPr>
          <w:b/>
          <w:bCs/>
          <w:noProof/>
          <w:sz w:val="20"/>
          <w:szCs w:val="20"/>
        </w:rPr>
        <w:tab/>
      </w:r>
      <w:r w:rsidRPr="007F049B">
        <w:rPr>
          <w:b/>
          <w:bCs/>
          <w:noProof/>
        </w:rPr>
        <w:t>6.220,00</w:t>
      </w:r>
      <w:r>
        <w:rPr>
          <w:b/>
          <w:bCs/>
          <w:noProof/>
          <w:sz w:val="20"/>
          <w:szCs w:val="20"/>
        </w:rPr>
        <w:tab/>
        <w:t xml:space="preserve">         PRORAČUN OPĆINE</w:t>
      </w: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  <w:t xml:space="preserve">       SATNICA ĐAKOVAČKA</w:t>
      </w: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  <w:sz w:val="20"/>
          <w:szCs w:val="20"/>
        </w:rPr>
      </w:pP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2.  ODRŽAVANJE GROBLJA</w:t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 w:rsidRPr="007F049B">
        <w:rPr>
          <w:b/>
          <w:bCs/>
          <w:noProof/>
        </w:rPr>
        <w:t>66.770,00</w:t>
      </w:r>
      <w:r>
        <w:rPr>
          <w:b/>
          <w:bCs/>
          <w:noProof/>
          <w:sz w:val="20"/>
          <w:szCs w:val="20"/>
        </w:rPr>
        <w:tab/>
        <w:t xml:space="preserve">         PRORAČUN OPĆINE</w:t>
      </w: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  <w:t xml:space="preserve">       SATNICA ĐAKOVAČKA</w:t>
      </w: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  <w:sz w:val="20"/>
          <w:szCs w:val="20"/>
        </w:rPr>
      </w:pP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3.  ODRŽAVANJE JAVNE RASVJETE</w:t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 w:rsidRPr="007F049B">
        <w:rPr>
          <w:b/>
          <w:bCs/>
          <w:noProof/>
        </w:rPr>
        <w:t>68.081,01</w:t>
      </w:r>
      <w:r>
        <w:rPr>
          <w:b/>
          <w:bCs/>
          <w:noProof/>
          <w:sz w:val="20"/>
          <w:szCs w:val="20"/>
        </w:rPr>
        <w:tab/>
        <w:t xml:space="preserve">          PRORAČUN OPĆINE</w:t>
      </w: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  <w:t xml:space="preserve">       SATNICA ĐAKOVAČKA</w:t>
      </w: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  <w:sz w:val="20"/>
          <w:szCs w:val="20"/>
        </w:rPr>
      </w:pP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4.  ODRŽAVANJE NERAZVRSTANIH CESTA   </w:t>
      </w:r>
      <w:r w:rsidRPr="007F049B">
        <w:rPr>
          <w:b/>
          <w:bCs/>
          <w:noProof/>
        </w:rPr>
        <w:t>335.130,00</w:t>
      </w:r>
      <w:r>
        <w:rPr>
          <w:b/>
          <w:bCs/>
          <w:noProof/>
          <w:sz w:val="20"/>
          <w:szCs w:val="20"/>
        </w:rPr>
        <w:tab/>
        <w:t xml:space="preserve">          PRORAČUN OPĆINE</w:t>
      </w:r>
    </w:p>
    <w:p w:rsidR="00D66577" w:rsidRDefault="00D66577" w:rsidP="00D66577">
      <w:pPr>
        <w:widowControl w:val="0"/>
        <w:autoSpaceDE w:val="0"/>
        <w:autoSpaceDN w:val="0"/>
        <w:adjustRightInd w:val="0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      NOGOSTUPA I SL.</w:t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  <w:t xml:space="preserve">                       SATNICA ĐAKOVAČKA</w:t>
      </w:r>
    </w:p>
    <w:p w:rsidR="00D66577" w:rsidRDefault="00D66577" w:rsidP="00D66577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                                                                                                                          OSJEČKO-BARANJSKA </w:t>
      </w:r>
    </w:p>
    <w:p w:rsidR="00D66577" w:rsidRPr="00D50D84" w:rsidRDefault="00D66577" w:rsidP="00D66577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                                                                                                         ŽUPANIJA</w:t>
      </w:r>
    </w:p>
    <w:p w:rsidR="00D66577" w:rsidRPr="00565F07" w:rsidRDefault="00D66577" w:rsidP="00D66577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  <w:r w:rsidRPr="00565F07">
        <w:rPr>
          <w:bCs/>
          <w:noProof/>
        </w:rPr>
        <w:t>II</w:t>
      </w:r>
    </w:p>
    <w:p w:rsidR="00D66577" w:rsidRPr="007A3CB5" w:rsidRDefault="00D66577" w:rsidP="00D66577">
      <w:pPr>
        <w:widowControl w:val="0"/>
        <w:autoSpaceDE w:val="0"/>
        <w:autoSpaceDN w:val="0"/>
        <w:adjustRightInd w:val="0"/>
        <w:jc w:val="center"/>
        <w:rPr>
          <w:bCs/>
          <w:noProof/>
          <w:sz w:val="22"/>
          <w:szCs w:val="22"/>
        </w:rPr>
      </w:pPr>
    </w:p>
    <w:p w:rsidR="00D66577" w:rsidRPr="007A3CB5" w:rsidRDefault="00D66577" w:rsidP="00D66577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7A3CB5">
        <w:rPr>
          <w:bCs/>
          <w:noProof/>
          <w:sz w:val="22"/>
          <w:szCs w:val="22"/>
        </w:rPr>
        <w:t>Ovaj Godišnji izvještaj o Izvršenju Programa održavanja komunalne infrastrukture u 2017. godini na području Općine Satnica Đakovačka stupa na snagu osmog dana od dana objave u Službenom glasniku Općine Satnica Đakovačka</w:t>
      </w:r>
    </w:p>
    <w:p w:rsidR="00D66577" w:rsidRPr="007A3CB5" w:rsidRDefault="00D66577" w:rsidP="00D66577">
      <w:pPr>
        <w:widowControl w:val="0"/>
        <w:autoSpaceDE w:val="0"/>
        <w:autoSpaceDN w:val="0"/>
        <w:adjustRightInd w:val="0"/>
        <w:rPr>
          <w:bCs/>
          <w:noProof/>
          <w:sz w:val="22"/>
          <w:szCs w:val="22"/>
        </w:rPr>
      </w:pPr>
    </w:p>
    <w:p w:rsidR="00D66577" w:rsidRPr="007A3CB5" w:rsidRDefault="00D66577" w:rsidP="00D66577">
      <w:pPr>
        <w:widowControl w:val="0"/>
        <w:autoSpaceDE w:val="0"/>
        <w:autoSpaceDN w:val="0"/>
        <w:adjustRightInd w:val="0"/>
        <w:jc w:val="center"/>
        <w:rPr>
          <w:bCs/>
          <w:noProof/>
          <w:sz w:val="22"/>
          <w:szCs w:val="22"/>
        </w:rPr>
      </w:pPr>
      <w:r w:rsidRPr="007A3CB5">
        <w:rPr>
          <w:bCs/>
          <w:noProof/>
          <w:sz w:val="22"/>
          <w:szCs w:val="22"/>
        </w:rPr>
        <w:t>R E P U B L I K A    H R V A T S K A</w:t>
      </w:r>
    </w:p>
    <w:p w:rsidR="00D66577" w:rsidRPr="007A3CB5" w:rsidRDefault="00D66577" w:rsidP="00D66577">
      <w:pPr>
        <w:widowControl w:val="0"/>
        <w:autoSpaceDE w:val="0"/>
        <w:autoSpaceDN w:val="0"/>
        <w:adjustRightInd w:val="0"/>
        <w:jc w:val="center"/>
        <w:rPr>
          <w:bCs/>
          <w:noProof/>
          <w:sz w:val="22"/>
          <w:szCs w:val="22"/>
        </w:rPr>
      </w:pPr>
      <w:r w:rsidRPr="007A3CB5">
        <w:rPr>
          <w:bCs/>
          <w:noProof/>
          <w:sz w:val="22"/>
          <w:szCs w:val="22"/>
        </w:rPr>
        <w:t>OSJEČKO-BARANJSKA ŽUPANIJA</w:t>
      </w:r>
    </w:p>
    <w:p w:rsidR="00D66577" w:rsidRPr="007A3CB5" w:rsidRDefault="00D66577" w:rsidP="00D66577">
      <w:pPr>
        <w:widowControl w:val="0"/>
        <w:autoSpaceDE w:val="0"/>
        <w:autoSpaceDN w:val="0"/>
        <w:adjustRightInd w:val="0"/>
        <w:jc w:val="center"/>
        <w:rPr>
          <w:bCs/>
          <w:noProof/>
          <w:sz w:val="22"/>
          <w:szCs w:val="22"/>
        </w:rPr>
      </w:pPr>
      <w:r w:rsidRPr="007A3CB5">
        <w:rPr>
          <w:bCs/>
          <w:noProof/>
          <w:sz w:val="22"/>
          <w:szCs w:val="22"/>
        </w:rPr>
        <w:t>OPĆINA SATNICA ĐAKOVAČKA</w:t>
      </w:r>
    </w:p>
    <w:p w:rsidR="00D66577" w:rsidRPr="007A3CB5" w:rsidRDefault="00D66577" w:rsidP="00D66577">
      <w:pPr>
        <w:widowControl w:val="0"/>
        <w:autoSpaceDE w:val="0"/>
        <w:autoSpaceDN w:val="0"/>
        <w:adjustRightInd w:val="0"/>
        <w:jc w:val="center"/>
        <w:rPr>
          <w:bCs/>
          <w:noProof/>
          <w:sz w:val="22"/>
          <w:szCs w:val="22"/>
        </w:rPr>
      </w:pPr>
      <w:r w:rsidRPr="007A3CB5">
        <w:rPr>
          <w:bCs/>
          <w:noProof/>
          <w:sz w:val="22"/>
          <w:szCs w:val="22"/>
        </w:rPr>
        <w:t>OPĆINSKO VIJEĆE</w:t>
      </w:r>
    </w:p>
    <w:p w:rsidR="00D66577" w:rsidRPr="007A3CB5" w:rsidRDefault="00D66577" w:rsidP="00D66577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D66577" w:rsidRPr="007A3CB5" w:rsidRDefault="00D66577" w:rsidP="00D66577">
      <w:pPr>
        <w:widowControl w:val="0"/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  <w:r w:rsidRPr="007A3CB5">
        <w:rPr>
          <w:bCs/>
          <w:noProof/>
          <w:sz w:val="22"/>
          <w:szCs w:val="22"/>
        </w:rPr>
        <w:t>Klasa:</w:t>
      </w:r>
      <w:r w:rsidRPr="007A3CB5">
        <w:rPr>
          <w:bCs/>
          <w:noProof/>
          <w:sz w:val="22"/>
          <w:szCs w:val="22"/>
        </w:rPr>
        <w:tab/>
        <w:t>400-08/18-01/04</w:t>
      </w:r>
      <w:r w:rsidRPr="007A3CB5">
        <w:rPr>
          <w:bCs/>
          <w:noProof/>
          <w:sz w:val="22"/>
          <w:szCs w:val="22"/>
        </w:rPr>
        <w:tab/>
        <w:t xml:space="preserve">                     </w:t>
      </w:r>
      <w:r>
        <w:rPr>
          <w:bCs/>
          <w:noProof/>
          <w:sz w:val="22"/>
          <w:szCs w:val="22"/>
        </w:rPr>
        <w:tab/>
      </w:r>
      <w:r>
        <w:rPr>
          <w:bCs/>
          <w:noProof/>
          <w:sz w:val="22"/>
          <w:szCs w:val="22"/>
        </w:rPr>
        <w:tab/>
      </w:r>
      <w:r>
        <w:rPr>
          <w:bCs/>
          <w:noProof/>
          <w:sz w:val="22"/>
          <w:szCs w:val="22"/>
        </w:rPr>
        <w:tab/>
      </w:r>
      <w:r w:rsidRPr="007A3CB5">
        <w:rPr>
          <w:bCs/>
          <w:noProof/>
          <w:sz w:val="22"/>
          <w:szCs w:val="22"/>
        </w:rPr>
        <w:t xml:space="preserve">      PREDSJEDNIK OPĆINSKOG VIJEĆA</w:t>
      </w:r>
    </w:p>
    <w:p w:rsidR="00D66577" w:rsidRPr="007A3CB5" w:rsidRDefault="00D66577" w:rsidP="00D66577">
      <w:pPr>
        <w:widowControl w:val="0"/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  <w:r w:rsidRPr="007A3CB5">
        <w:rPr>
          <w:bCs/>
          <w:noProof/>
          <w:sz w:val="22"/>
          <w:szCs w:val="22"/>
        </w:rPr>
        <w:t>Urbroj: 2121/06-02/18-1</w:t>
      </w:r>
    </w:p>
    <w:p w:rsidR="00D66577" w:rsidRPr="007A3CB5" w:rsidRDefault="00D66577" w:rsidP="00D66577">
      <w:pPr>
        <w:widowControl w:val="0"/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</w:p>
    <w:p w:rsidR="00806BD0" w:rsidRDefault="00D66577" w:rsidP="00D66577">
      <w:r w:rsidRPr="007A3CB5">
        <w:rPr>
          <w:bCs/>
          <w:noProof/>
          <w:sz w:val="22"/>
          <w:szCs w:val="22"/>
        </w:rPr>
        <w:t xml:space="preserve">Satnica Đakovačka, 28.03.2018. </w:t>
      </w:r>
      <w:r w:rsidRPr="007A3CB5">
        <w:rPr>
          <w:bCs/>
          <w:noProof/>
          <w:sz w:val="22"/>
          <w:szCs w:val="22"/>
        </w:rPr>
        <w:tab/>
      </w:r>
      <w:r w:rsidRPr="007A3CB5">
        <w:rPr>
          <w:bCs/>
          <w:noProof/>
          <w:sz w:val="22"/>
          <w:szCs w:val="22"/>
        </w:rPr>
        <w:tab/>
        <w:t xml:space="preserve">   </w:t>
      </w:r>
      <w:r w:rsidRPr="007A3CB5">
        <w:rPr>
          <w:bCs/>
          <w:noProof/>
          <w:sz w:val="22"/>
          <w:szCs w:val="22"/>
        </w:rPr>
        <w:tab/>
      </w:r>
      <w:r>
        <w:rPr>
          <w:bCs/>
          <w:noProof/>
          <w:sz w:val="22"/>
          <w:szCs w:val="22"/>
        </w:rPr>
        <w:tab/>
        <w:t xml:space="preserve">       </w:t>
      </w:r>
      <w:r w:rsidRPr="007A3CB5">
        <w:rPr>
          <w:bCs/>
          <w:noProof/>
          <w:sz w:val="22"/>
          <w:szCs w:val="22"/>
        </w:rPr>
        <w:t xml:space="preserve">    Ivan Kuna, mag.ing.agr., v.r.</w:t>
      </w:r>
      <w:r w:rsidRPr="007A3CB5">
        <w:rPr>
          <w:bCs/>
          <w:noProof/>
          <w:sz w:val="22"/>
          <w:szCs w:val="22"/>
        </w:rPr>
        <w:tab/>
      </w:r>
    </w:p>
    <w:sectPr w:rsidR="0080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E6"/>
    <w:rsid w:val="00806BD0"/>
    <w:rsid w:val="00BB7DE6"/>
    <w:rsid w:val="00D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77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77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2018-11-21T11:20:00Z</dcterms:created>
  <dcterms:modified xsi:type="dcterms:W3CDTF">2018-11-21T11:21:00Z</dcterms:modified>
</cp:coreProperties>
</file>