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23CE" w:rsidRPr="004F23CE" w:rsidRDefault="004F23CE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23C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F23CE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CE" w:rsidRPr="004F23CE" w:rsidRDefault="004F23CE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F23CE" w:rsidRPr="004F23CE" w:rsidRDefault="004F23CE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23CE">
        <w:rPr>
          <w:rFonts w:ascii="Times New Roman" w:hAnsi="Times New Roman" w:cs="Times New Roman"/>
          <w:b/>
          <w:bCs/>
          <w:sz w:val="24"/>
          <w:szCs w:val="24"/>
        </w:rPr>
        <w:t xml:space="preserve">        REPUBLIKA HRVATSKA</w:t>
      </w:r>
    </w:p>
    <w:p w:rsidR="004F23CE" w:rsidRPr="004F23CE" w:rsidRDefault="004F23CE" w:rsidP="004F23C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3CE">
        <w:rPr>
          <w:rFonts w:ascii="Times New Roman" w:hAnsi="Times New Roman" w:cs="Times New Roman"/>
          <w:b/>
          <w:bCs/>
          <w:sz w:val="24"/>
          <w:szCs w:val="24"/>
        </w:rPr>
        <w:t>OSJEČKO - BARANJSKA ŽUPANIJA</w:t>
      </w:r>
    </w:p>
    <w:p w:rsidR="004F23CE" w:rsidRPr="004F23CE" w:rsidRDefault="004F23CE" w:rsidP="004F23CE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4F23CE">
        <w:rPr>
          <w:rFonts w:ascii="Times New Roman" w:hAnsi="Times New Roman" w:cs="Times New Roman"/>
          <w:b/>
          <w:bCs/>
          <w:sz w:val="24"/>
          <w:szCs w:val="24"/>
        </w:rPr>
        <w:t xml:space="preserve">  OPĆINA SATNICA- ĐAKOVAČKA</w:t>
      </w:r>
    </w:p>
    <w:p w:rsidR="004F23CE" w:rsidRDefault="004F23CE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F23CE" w:rsidRDefault="004F23CE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C65E70">
        <w:rPr>
          <w:rFonts w:ascii="Times New Roman" w:hAnsi="Times New Roman" w:cs="Times New Roman"/>
          <w:sz w:val="24"/>
          <w:szCs w:val="24"/>
        </w:rPr>
        <w:t>400-09/</w:t>
      </w:r>
      <w:r w:rsidR="00910CBD">
        <w:rPr>
          <w:rFonts w:ascii="Times New Roman" w:hAnsi="Times New Roman" w:cs="Times New Roman"/>
          <w:sz w:val="24"/>
          <w:szCs w:val="24"/>
        </w:rPr>
        <w:t>20</w:t>
      </w:r>
      <w:r w:rsidR="00C65E70">
        <w:rPr>
          <w:rFonts w:ascii="Times New Roman" w:hAnsi="Times New Roman" w:cs="Times New Roman"/>
          <w:sz w:val="24"/>
          <w:szCs w:val="24"/>
        </w:rPr>
        <w:t>-01/</w:t>
      </w:r>
      <w:r w:rsidR="00910CBD">
        <w:rPr>
          <w:rFonts w:ascii="Times New Roman" w:hAnsi="Times New Roman" w:cs="Times New Roman"/>
          <w:sz w:val="24"/>
          <w:szCs w:val="24"/>
        </w:rPr>
        <w:t>7</w:t>
      </w:r>
    </w:p>
    <w:p w:rsidR="004F23CE" w:rsidRDefault="004F23CE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Urbroj:2121/06-01/</w:t>
      </w:r>
      <w:r w:rsidR="00910CB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</w:t>
      </w:r>
      <w:r w:rsidR="00910CBD">
        <w:rPr>
          <w:rFonts w:ascii="Times New Roman" w:hAnsi="Times New Roman" w:cs="Times New Roman"/>
          <w:sz w:val="24"/>
          <w:szCs w:val="24"/>
        </w:rPr>
        <w:t>2</w:t>
      </w:r>
    </w:p>
    <w:p w:rsidR="004F23CE" w:rsidRDefault="008057F9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Satnica Đakovačka, </w:t>
      </w:r>
      <w:r w:rsidR="00910CBD">
        <w:rPr>
          <w:rFonts w:ascii="Times New Roman" w:hAnsi="Times New Roman" w:cs="Times New Roman"/>
          <w:sz w:val="24"/>
          <w:szCs w:val="24"/>
        </w:rPr>
        <w:t>15.svibnja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10CB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5AC6" w:rsidRDefault="00825AC6" w:rsidP="00910CB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586C" w:rsidRDefault="00EC586C" w:rsidP="00B76ADF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76ADF" w:rsidRDefault="001C1ED6" w:rsidP="009D1DB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EC586C">
        <w:rPr>
          <w:rFonts w:ascii="Times New Roman" w:hAnsi="Times New Roman" w:cs="Times New Roman"/>
          <w:sz w:val="24"/>
          <w:szCs w:val="24"/>
        </w:rPr>
        <w:t>2</w:t>
      </w:r>
      <w:r w:rsidR="009D1DBA">
        <w:rPr>
          <w:rFonts w:ascii="Times New Roman" w:hAnsi="Times New Roman" w:cs="Times New Roman"/>
          <w:sz w:val="24"/>
          <w:szCs w:val="24"/>
        </w:rPr>
        <w:t>6</w:t>
      </w:r>
      <w:r w:rsidR="00B76ADF">
        <w:rPr>
          <w:rFonts w:ascii="Times New Roman" w:hAnsi="Times New Roman" w:cs="Times New Roman"/>
          <w:sz w:val="24"/>
          <w:szCs w:val="24"/>
        </w:rPr>
        <w:t xml:space="preserve">. </w:t>
      </w:r>
      <w:r w:rsidR="009D1DBA" w:rsidRPr="009D1DBA">
        <w:rPr>
          <w:rFonts w:ascii="Times New Roman" w:hAnsi="Times New Roman" w:cs="Times New Roman"/>
          <w:bCs/>
          <w:sz w:val="24"/>
          <w:szCs w:val="24"/>
        </w:rPr>
        <w:t>Pravilnika o financiranju projekata i javnih potreba sredstvima proračuna Općine Satnica Đakovačka (Službeni glasnik Općine Satnica Đakovačka broj:2/18.)</w:t>
      </w:r>
      <w:r w:rsidR="009D1D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86C">
        <w:rPr>
          <w:rFonts w:ascii="Times New Roman" w:hAnsi="Times New Roman" w:cs="Times New Roman"/>
          <w:sz w:val="24"/>
          <w:szCs w:val="24"/>
        </w:rPr>
        <w:t>i članka 41. Statuta Općine Satnica Đakovačka (Službeni glasnik Općine Satnica Đakovačka broj: 1/09.</w:t>
      </w:r>
      <w:r w:rsidR="009D1DBA">
        <w:rPr>
          <w:rFonts w:ascii="Times New Roman" w:hAnsi="Times New Roman" w:cs="Times New Roman"/>
          <w:sz w:val="24"/>
          <w:szCs w:val="24"/>
        </w:rPr>
        <w:t xml:space="preserve">, </w:t>
      </w:r>
      <w:r w:rsidR="00EC586C">
        <w:rPr>
          <w:rFonts w:ascii="Times New Roman" w:hAnsi="Times New Roman" w:cs="Times New Roman"/>
          <w:sz w:val="24"/>
          <w:szCs w:val="24"/>
        </w:rPr>
        <w:t>1/13.</w:t>
      </w:r>
      <w:r w:rsidR="00532F42">
        <w:rPr>
          <w:rFonts w:ascii="Times New Roman" w:hAnsi="Times New Roman" w:cs="Times New Roman"/>
          <w:sz w:val="24"/>
          <w:szCs w:val="24"/>
        </w:rPr>
        <w:t xml:space="preserve">, </w:t>
      </w:r>
      <w:r w:rsidR="009D1DBA">
        <w:rPr>
          <w:rFonts w:ascii="Times New Roman" w:hAnsi="Times New Roman" w:cs="Times New Roman"/>
          <w:sz w:val="24"/>
          <w:szCs w:val="24"/>
        </w:rPr>
        <w:t>1/1</w:t>
      </w:r>
      <w:r w:rsidR="00825AC6">
        <w:rPr>
          <w:rFonts w:ascii="Times New Roman" w:hAnsi="Times New Roman" w:cs="Times New Roman"/>
          <w:sz w:val="24"/>
          <w:szCs w:val="24"/>
        </w:rPr>
        <w:t>8</w:t>
      </w:r>
      <w:r w:rsidR="009D1DBA">
        <w:rPr>
          <w:rFonts w:ascii="Times New Roman" w:hAnsi="Times New Roman" w:cs="Times New Roman"/>
          <w:sz w:val="24"/>
          <w:szCs w:val="24"/>
        </w:rPr>
        <w:t>.</w:t>
      </w:r>
      <w:r w:rsidR="00532F42">
        <w:rPr>
          <w:rFonts w:ascii="Times New Roman" w:hAnsi="Times New Roman" w:cs="Times New Roman"/>
          <w:sz w:val="24"/>
          <w:szCs w:val="24"/>
        </w:rPr>
        <w:t xml:space="preserve"> i 1/20.</w:t>
      </w:r>
      <w:r w:rsidR="00EC586C">
        <w:rPr>
          <w:rFonts w:ascii="Times New Roman" w:hAnsi="Times New Roman" w:cs="Times New Roman"/>
          <w:sz w:val="24"/>
          <w:szCs w:val="24"/>
        </w:rPr>
        <w:t xml:space="preserve">), Općinski načelnik donosi </w:t>
      </w:r>
    </w:p>
    <w:p w:rsidR="00EC586C" w:rsidRDefault="00EC586C" w:rsidP="009D1DB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5AC6" w:rsidRDefault="00825AC6" w:rsidP="009D1DB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586C" w:rsidRDefault="00EC586C" w:rsidP="00EC586C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:rsidR="00EC586C" w:rsidRDefault="00C65E70" w:rsidP="00EC586C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financiranju projekata za provođenje javnih potreba u </w:t>
      </w:r>
      <w:r w:rsidR="00426150">
        <w:rPr>
          <w:rFonts w:ascii="Times New Roman" w:hAnsi="Times New Roman" w:cs="Times New Roman"/>
          <w:sz w:val="24"/>
          <w:szCs w:val="24"/>
        </w:rPr>
        <w:t>sportu Općine Satnica Đakovačka u 20</w:t>
      </w:r>
      <w:r w:rsidR="004A01AD">
        <w:rPr>
          <w:rFonts w:ascii="Times New Roman" w:hAnsi="Times New Roman" w:cs="Times New Roman"/>
          <w:sz w:val="24"/>
          <w:szCs w:val="24"/>
        </w:rPr>
        <w:t>20</w:t>
      </w:r>
      <w:r w:rsidR="00426150">
        <w:rPr>
          <w:rFonts w:ascii="Times New Roman" w:hAnsi="Times New Roman" w:cs="Times New Roman"/>
          <w:sz w:val="24"/>
          <w:szCs w:val="24"/>
        </w:rPr>
        <w:t>.godini</w:t>
      </w:r>
    </w:p>
    <w:p w:rsidR="00412DFC" w:rsidRDefault="00412DFC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25AC6" w:rsidRDefault="00825AC6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C1ED6" w:rsidRDefault="00EC586C" w:rsidP="00EC586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EC586C" w:rsidRDefault="00EC586C" w:rsidP="00EC586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1C1ED6" w:rsidRDefault="00EC586C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Proračunom Općine Satnica Đakovačka za 20</w:t>
      </w:r>
      <w:r w:rsidR="005D095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.godinu financirati će se slijedeći projekti, koji su prijavljeni na Javni natječaj za financiranje</w:t>
      </w:r>
      <w:r w:rsidR="00216A2F">
        <w:rPr>
          <w:rFonts w:ascii="Times New Roman" w:hAnsi="Times New Roman" w:cs="Times New Roman"/>
          <w:sz w:val="24"/>
          <w:szCs w:val="24"/>
        </w:rPr>
        <w:t xml:space="preserve"> javnih potreba u </w:t>
      </w:r>
      <w:r w:rsidR="00720B41">
        <w:rPr>
          <w:rFonts w:ascii="Times New Roman" w:hAnsi="Times New Roman" w:cs="Times New Roman"/>
          <w:sz w:val="24"/>
          <w:szCs w:val="24"/>
        </w:rPr>
        <w:t>sportu</w:t>
      </w:r>
      <w:r w:rsidR="00216A2F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D095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.godini:</w:t>
      </w:r>
    </w:p>
    <w:p w:rsidR="00EC586C" w:rsidRDefault="00EC586C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01" w:type="dxa"/>
        <w:tblLook w:val="04A0" w:firstRow="1" w:lastRow="0" w:firstColumn="1" w:lastColumn="0" w:noHBand="0" w:noVBand="1"/>
      </w:tblPr>
      <w:tblGrid>
        <w:gridCol w:w="947"/>
        <w:gridCol w:w="3017"/>
        <w:gridCol w:w="3794"/>
        <w:gridCol w:w="1843"/>
      </w:tblGrid>
      <w:tr w:rsidR="00426150" w:rsidRPr="00426150" w:rsidTr="00426150">
        <w:tc>
          <w:tcPr>
            <w:tcW w:w="947" w:type="dxa"/>
            <w:shd w:val="clear" w:color="auto" w:fill="auto"/>
          </w:tcPr>
          <w:p w:rsidR="00426150" w:rsidRPr="00426150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</w:rPr>
            </w:pPr>
            <w:r w:rsidRPr="00426150">
              <w:rPr>
                <w:rFonts w:ascii="Times New Roman" w:hAnsi="Times New Roman" w:cs="Times New Roman"/>
                <w:bCs/>
              </w:rPr>
              <w:t>Redni broj</w:t>
            </w:r>
          </w:p>
        </w:tc>
        <w:tc>
          <w:tcPr>
            <w:tcW w:w="3017" w:type="dxa"/>
            <w:shd w:val="clear" w:color="auto" w:fill="auto"/>
          </w:tcPr>
          <w:p w:rsidR="00426150" w:rsidRPr="00426150" w:rsidRDefault="00426150" w:rsidP="00426150">
            <w:pPr>
              <w:pStyle w:val="Bezproreda"/>
              <w:rPr>
                <w:rFonts w:ascii="Times New Roman" w:hAnsi="Times New Roman" w:cs="Times New Roman"/>
                <w:bCs/>
              </w:rPr>
            </w:pPr>
            <w:r w:rsidRPr="00426150">
              <w:rPr>
                <w:rFonts w:ascii="Times New Roman" w:hAnsi="Times New Roman" w:cs="Times New Roman"/>
                <w:bCs/>
              </w:rPr>
              <w:t>Naziv prijavitelja</w:t>
            </w:r>
          </w:p>
        </w:tc>
        <w:tc>
          <w:tcPr>
            <w:tcW w:w="3794" w:type="dxa"/>
            <w:shd w:val="clear" w:color="auto" w:fill="auto"/>
          </w:tcPr>
          <w:p w:rsidR="00426150" w:rsidRPr="00426150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</w:rPr>
            </w:pPr>
            <w:r w:rsidRPr="00426150">
              <w:rPr>
                <w:rFonts w:ascii="Times New Roman" w:hAnsi="Times New Roman" w:cs="Times New Roman"/>
                <w:bCs/>
              </w:rPr>
              <w:t>Naziv projekta</w:t>
            </w:r>
          </w:p>
        </w:tc>
        <w:tc>
          <w:tcPr>
            <w:tcW w:w="1843" w:type="dxa"/>
            <w:shd w:val="clear" w:color="auto" w:fill="auto"/>
          </w:tcPr>
          <w:p w:rsidR="00426150" w:rsidRPr="00426150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</w:rPr>
            </w:pPr>
            <w:r w:rsidRPr="00426150">
              <w:rPr>
                <w:rFonts w:ascii="Times New Roman" w:hAnsi="Times New Roman" w:cs="Times New Roman"/>
                <w:bCs/>
              </w:rPr>
              <w:t>Odobrena sredstva</w:t>
            </w:r>
          </w:p>
        </w:tc>
      </w:tr>
      <w:tr w:rsidR="00426150" w:rsidRPr="00910CBD" w:rsidTr="00426150">
        <w:trPr>
          <w:trHeight w:val="453"/>
        </w:trPr>
        <w:tc>
          <w:tcPr>
            <w:tcW w:w="947" w:type="dxa"/>
            <w:shd w:val="clear" w:color="auto" w:fill="auto"/>
          </w:tcPr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017" w:type="dxa"/>
            <w:shd w:val="clear" w:color="auto" w:fill="auto"/>
          </w:tcPr>
          <w:p w:rsidR="00F4677E" w:rsidRPr="00F4677E" w:rsidRDefault="00F4677E" w:rsidP="00F4677E">
            <w:pPr>
              <w:pStyle w:val="Bezprored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677E">
              <w:rPr>
                <w:rFonts w:ascii="Times New Roman" w:hAnsi="Times New Roman" w:cs="Times New Roman"/>
                <w:bCs/>
                <w:sz w:val="20"/>
                <w:szCs w:val="20"/>
              </w:rPr>
              <w:t>NOGOMETNI KLUB MLADOST</w:t>
            </w:r>
          </w:p>
          <w:p w:rsidR="00F4677E" w:rsidRPr="00910CBD" w:rsidRDefault="00F4677E" w:rsidP="00F4677E">
            <w:pPr>
              <w:pStyle w:val="Bezprored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SATNICA ĐAKOVAČKA</w:t>
            </w:r>
          </w:p>
        </w:tc>
        <w:tc>
          <w:tcPr>
            <w:tcW w:w="3794" w:type="dxa"/>
            <w:shd w:val="clear" w:color="auto" w:fill="auto"/>
          </w:tcPr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10CBD" w:rsidRPr="00910CBD" w:rsidRDefault="00910CBD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Promicanje sporta – rad s mladima</w:t>
            </w:r>
          </w:p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6150" w:rsidRPr="00910CBD" w:rsidRDefault="00014F14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  <w:r w:rsidR="00426150"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.000,00 kn</w:t>
            </w:r>
          </w:p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6150" w:rsidRPr="00910CBD" w:rsidTr="00426150">
        <w:tc>
          <w:tcPr>
            <w:tcW w:w="947" w:type="dxa"/>
            <w:shd w:val="clear" w:color="auto" w:fill="auto"/>
          </w:tcPr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017" w:type="dxa"/>
            <w:shd w:val="clear" w:color="auto" w:fill="auto"/>
          </w:tcPr>
          <w:p w:rsidR="00F4677E" w:rsidRPr="00F4677E" w:rsidRDefault="00F4677E" w:rsidP="00F4677E">
            <w:pPr>
              <w:pStyle w:val="Bezprored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677E">
              <w:rPr>
                <w:rFonts w:ascii="Times New Roman" w:hAnsi="Times New Roman" w:cs="Times New Roman"/>
                <w:bCs/>
                <w:sz w:val="20"/>
                <w:szCs w:val="20"/>
              </w:rPr>
              <w:t>NOGOMETNI KLUB MLADOST</w:t>
            </w:r>
          </w:p>
          <w:p w:rsidR="00426150" w:rsidRPr="00910CBD" w:rsidRDefault="00F4677E" w:rsidP="00F4677E">
            <w:pPr>
              <w:pStyle w:val="Bezprored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SATNICA ĐAKOVAČKA</w:t>
            </w:r>
          </w:p>
        </w:tc>
        <w:tc>
          <w:tcPr>
            <w:tcW w:w="3794" w:type="dxa"/>
            <w:shd w:val="clear" w:color="auto" w:fill="auto"/>
          </w:tcPr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6150" w:rsidRPr="00910CBD" w:rsidRDefault="00910CBD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Sport za sve - 2020</w:t>
            </w:r>
          </w:p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6150" w:rsidRPr="00910CBD" w:rsidRDefault="00014F14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</w:t>
            </w:r>
            <w:r w:rsidR="00426150"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.000,00 kn</w:t>
            </w:r>
          </w:p>
        </w:tc>
      </w:tr>
      <w:tr w:rsidR="00426150" w:rsidRPr="00910CBD" w:rsidTr="00426150">
        <w:tc>
          <w:tcPr>
            <w:tcW w:w="947" w:type="dxa"/>
            <w:shd w:val="clear" w:color="auto" w:fill="auto"/>
          </w:tcPr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017" w:type="dxa"/>
            <w:shd w:val="clear" w:color="auto" w:fill="auto"/>
          </w:tcPr>
          <w:p w:rsidR="00F4677E" w:rsidRPr="00F4677E" w:rsidRDefault="00F4677E" w:rsidP="00F4677E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67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NOGOMETNI KLUB HOŠK </w:t>
            </w:r>
          </w:p>
          <w:p w:rsidR="00F4677E" w:rsidRPr="00910CBD" w:rsidRDefault="00F4677E" w:rsidP="00F4677E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GAŠINCI </w:t>
            </w:r>
          </w:p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94" w:type="dxa"/>
            <w:shd w:val="clear" w:color="auto" w:fill="auto"/>
          </w:tcPr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6150" w:rsidRPr="00910CBD" w:rsidRDefault="00910CBD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Ograđivanje nogometnog igrališta</w:t>
            </w:r>
          </w:p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6150" w:rsidRPr="00910CBD" w:rsidRDefault="00014F14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  <w:r w:rsidR="00426150"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.000,00 kn</w:t>
            </w:r>
          </w:p>
        </w:tc>
      </w:tr>
      <w:tr w:rsidR="00426150" w:rsidRPr="00910CBD" w:rsidTr="00426150">
        <w:tc>
          <w:tcPr>
            <w:tcW w:w="947" w:type="dxa"/>
            <w:shd w:val="clear" w:color="auto" w:fill="auto"/>
          </w:tcPr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:rsidR="00426150" w:rsidRPr="00910CBD" w:rsidRDefault="00426150" w:rsidP="00426150">
            <w:pPr>
              <w:pStyle w:val="Bezprored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NOGOMETNI KLU</w:t>
            </w:r>
            <w:r w:rsidR="00910CBD"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B HOŠK</w:t>
            </w:r>
          </w:p>
          <w:p w:rsidR="00426150" w:rsidRPr="00910CBD" w:rsidRDefault="00910CBD" w:rsidP="00426150">
            <w:pPr>
              <w:pStyle w:val="Bezprored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GAŠINCI</w:t>
            </w:r>
          </w:p>
        </w:tc>
        <w:tc>
          <w:tcPr>
            <w:tcW w:w="3794" w:type="dxa"/>
            <w:shd w:val="clear" w:color="auto" w:fill="auto"/>
          </w:tcPr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6150" w:rsidRPr="00910CBD" w:rsidRDefault="00910CBD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Djelovanje sportske udruge</w:t>
            </w:r>
          </w:p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6150" w:rsidRPr="00910CBD" w:rsidRDefault="00014F14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  <w:r w:rsidR="00426150"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.000,00 kn</w:t>
            </w:r>
          </w:p>
        </w:tc>
      </w:tr>
      <w:tr w:rsidR="00426150" w:rsidRPr="00910CBD" w:rsidTr="00426150">
        <w:tc>
          <w:tcPr>
            <w:tcW w:w="947" w:type="dxa"/>
            <w:shd w:val="clear" w:color="auto" w:fill="auto"/>
          </w:tcPr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:rsidR="00426150" w:rsidRPr="00910CBD" w:rsidRDefault="00426150" w:rsidP="00426150">
            <w:pPr>
              <w:pStyle w:val="Bezprored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NOGOMETNI KLUB</w:t>
            </w:r>
          </w:p>
          <w:p w:rsidR="00426150" w:rsidRPr="00910CBD" w:rsidRDefault="00426150" w:rsidP="00426150">
            <w:pPr>
              <w:pStyle w:val="Bezprored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MLADOST, </w:t>
            </w:r>
          </w:p>
          <w:p w:rsidR="00426150" w:rsidRPr="00910CBD" w:rsidRDefault="00426150" w:rsidP="00426150">
            <w:pPr>
              <w:pStyle w:val="Bezprored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SATNICA ĐAKOVAČKA</w:t>
            </w:r>
          </w:p>
        </w:tc>
        <w:tc>
          <w:tcPr>
            <w:tcW w:w="3794" w:type="dxa"/>
            <w:shd w:val="clear" w:color="auto" w:fill="auto"/>
          </w:tcPr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6150" w:rsidRPr="00910CBD" w:rsidRDefault="00910CBD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Izgradnja i uređenje - 2020</w:t>
            </w:r>
          </w:p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6150" w:rsidRPr="00910CBD" w:rsidRDefault="00A24954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230</w:t>
            </w:r>
            <w:r w:rsidR="00426150"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.000,00 kn</w:t>
            </w:r>
          </w:p>
        </w:tc>
      </w:tr>
      <w:tr w:rsidR="00426150" w:rsidRPr="00910CBD" w:rsidTr="00426150">
        <w:tc>
          <w:tcPr>
            <w:tcW w:w="947" w:type="dxa"/>
            <w:shd w:val="clear" w:color="auto" w:fill="auto"/>
          </w:tcPr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:rsidR="00426150" w:rsidRDefault="00426150" w:rsidP="00426150">
            <w:pPr>
              <w:pStyle w:val="Bezprored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ŽENSKI KUGLAČKI KLUB SATNICA ĐAKOVAČKA</w:t>
            </w:r>
          </w:p>
          <w:p w:rsidR="004640F0" w:rsidRPr="00910CBD" w:rsidRDefault="004640F0" w:rsidP="00426150">
            <w:pPr>
              <w:pStyle w:val="Bezprored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SATNICA ĐAKOVAČKA</w:t>
            </w:r>
          </w:p>
        </w:tc>
        <w:tc>
          <w:tcPr>
            <w:tcW w:w="3794" w:type="dxa"/>
            <w:shd w:val="clear" w:color="auto" w:fill="auto"/>
          </w:tcPr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Redovno djelovanje udruge</w:t>
            </w:r>
          </w:p>
        </w:tc>
        <w:tc>
          <w:tcPr>
            <w:tcW w:w="1843" w:type="dxa"/>
            <w:shd w:val="clear" w:color="auto" w:fill="auto"/>
          </w:tcPr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6150" w:rsidRPr="00910CBD" w:rsidRDefault="00426150" w:rsidP="00426150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640F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10CBD">
              <w:rPr>
                <w:rFonts w:ascii="Times New Roman" w:hAnsi="Times New Roman" w:cs="Times New Roman"/>
                <w:bCs/>
                <w:sz w:val="20"/>
                <w:szCs w:val="20"/>
              </w:rPr>
              <w:t>.000,00 kn</w:t>
            </w:r>
          </w:p>
        </w:tc>
      </w:tr>
    </w:tbl>
    <w:p w:rsidR="00EC586C" w:rsidRDefault="00EC586C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76ADF" w:rsidRDefault="00B76ADF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76ADF" w:rsidRDefault="00726C30" w:rsidP="00726C3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2.</w:t>
      </w:r>
    </w:p>
    <w:p w:rsidR="00974C58" w:rsidRDefault="00974C58" w:rsidP="00726C3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51C6B" w:rsidRPr="00851C6B" w:rsidRDefault="007E4E1C" w:rsidP="00851C6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E4E1C">
        <w:rPr>
          <w:rFonts w:ascii="Times New Roman" w:hAnsi="Times New Roman" w:cs="Times New Roman"/>
          <w:sz w:val="24"/>
          <w:szCs w:val="24"/>
        </w:rPr>
        <w:t>drug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E4E1C">
        <w:rPr>
          <w:rFonts w:ascii="Times New Roman" w:hAnsi="Times New Roman" w:cs="Times New Roman"/>
          <w:sz w:val="24"/>
          <w:szCs w:val="24"/>
        </w:rPr>
        <w:t xml:space="preserve"> koje su nezadovoljne odlukom o dodjeli financijskih sredstava omogućiti </w:t>
      </w:r>
      <w:r>
        <w:rPr>
          <w:rFonts w:ascii="Times New Roman" w:hAnsi="Times New Roman" w:cs="Times New Roman"/>
          <w:sz w:val="24"/>
          <w:szCs w:val="24"/>
        </w:rPr>
        <w:t xml:space="preserve">će se </w:t>
      </w:r>
      <w:r w:rsidRPr="007E4E1C">
        <w:rPr>
          <w:rFonts w:ascii="Times New Roman" w:hAnsi="Times New Roman" w:cs="Times New Roman"/>
          <w:sz w:val="24"/>
          <w:szCs w:val="24"/>
        </w:rPr>
        <w:t xml:space="preserve">pravo na prigovor. </w:t>
      </w:r>
      <w:r w:rsidR="00851C6B" w:rsidRPr="00851C6B">
        <w:rPr>
          <w:rFonts w:ascii="Times New Roman" w:hAnsi="Times New Roman" w:cs="Times New Roman"/>
          <w:sz w:val="24"/>
          <w:szCs w:val="24"/>
        </w:rPr>
        <w:t>Prigovor se može podnijeti isključivo na natječajni postupak te eventualno bodovanje nekog kriterija s 0 bodova, ukoliko udruga smatra da je u prijavi dostavila dovoljno argumenata za drugačije bodovanje.</w:t>
      </w:r>
    </w:p>
    <w:p w:rsidR="00851C6B" w:rsidRPr="00851C6B" w:rsidRDefault="00851C6B" w:rsidP="00851C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51C6B" w:rsidRPr="00851C6B" w:rsidRDefault="00851C6B" w:rsidP="00851C6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1C6B">
        <w:rPr>
          <w:rFonts w:ascii="Times New Roman" w:hAnsi="Times New Roman" w:cs="Times New Roman"/>
          <w:sz w:val="24"/>
          <w:szCs w:val="24"/>
        </w:rPr>
        <w:t xml:space="preserve">Prigovor se ne može podnijeti na odluku o neodobravanju sredstava ili visini dodijeljenih sredstava. </w:t>
      </w:r>
    </w:p>
    <w:p w:rsidR="00851C6B" w:rsidRPr="00851C6B" w:rsidRDefault="00851C6B" w:rsidP="00851C6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1C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C6B" w:rsidRPr="00851C6B" w:rsidRDefault="00851C6B" w:rsidP="00851C6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1C6B">
        <w:rPr>
          <w:rFonts w:ascii="Times New Roman" w:hAnsi="Times New Roman" w:cs="Times New Roman"/>
          <w:sz w:val="24"/>
          <w:szCs w:val="24"/>
        </w:rPr>
        <w:t>Prigovori se podnose Je</w:t>
      </w:r>
      <w:r>
        <w:rPr>
          <w:rFonts w:ascii="Times New Roman" w:hAnsi="Times New Roman" w:cs="Times New Roman"/>
          <w:sz w:val="24"/>
          <w:szCs w:val="24"/>
        </w:rPr>
        <w:t>dinstvenom upravnom odjelu Opći</w:t>
      </w:r>
      <w:r w:rsidRPr="00851C6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51C6B">
        <w:rPr>
          <w:rFonts w:ascii="Times New Roman" w:hAnsi="Times New Roman" w:cs="Times New Roman"/>
          <w:sz w:val="24"/>
          <w:szCs w:val="24"/>
        </w:rPr>
        <w:t xml:space="preserve"> Satnica Đakovačka u pisanom obliku, u roku od 8 dana od dana dostave pisane obavijesti o rezultatima natječaja, a odluku po prigovoru, uzimajući u obzir sve činjenice donosi Općinski načelnik Općine Satnica Đakovačka.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C6B">
        <w:rPr>
          <w:rFonts w:ascii="Times New Roman" w:hAnsi="Times New Roman" w:cs="Times New Roman"/>
          <w:sz w:val="24"/>
          <w:szCs w:val="24"/>
        </w:rPr>
        <w:t>Rok za donošenje odluke po prigovoru je petnaest dana od dana primitka prigovora.</w:t>
      </w:r>
    </w:p>
    <w:p w:rsidR="00851C6B" w:rsidRPr="00851C6B" w:rsidRDefault="00851C6B" w:rsidP="00851C6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E4E1C" w:rsidRPr="007E4E1C" w:rsidRDefault="007E4E1C" w:rsidP="007E4E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74C58" w:rsidRPr="00974C58" w:rsidRDefault="00974C58" w:rsidP="00974C5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477500113"/>
      <w:r>
        <w:rPr>
          <w:rFonts w:ascii="Times New Roman" w:hAnsi="Times New Roman" w:cs="Times New Roman"/>
          <w:sz w:val="24"/>
          <w:szCs w:val="24"/>
        </w:rPr>
        <w:t>Članak 3.</w:t>
      </w:r>
    </w:p>
    <w:bookmarkEnd w:id="0"/>
    <w:p w:rsidR="007E4E1C" w:rsidRPr="007E4E1C" w:rsidRDefault="007E4E1C" w:rsidP="007E4E1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014B6" w:rsidRPr="00A014B6" w:rsidRDefault="00A014B6" w:rsidP="00A014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014B6">
        <w:rPr>
          <w:rFonts w:ascii="Times New Roman" w:hAnsi="Times New Roman" w:cs="Times New Roman"/>
          <w:sz w:val="24"/>
          <w:szCs w:val="24"/>
        </w:rPr>
        <w:t>Sa svim udrugama kojima su odobrena financijska sredstva Općina Satnica Đakovačka će potpisati ugovor o financiranju programa ili projekata najkasnije 30 dana od dana donošenja odluke o financiranju.</w:t>
      </w:r>
    </w:p>
    <w:p w:rsidR="00B76ADF" w:rsidRDefault="00B76ADF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76ADF" w:rsidRDefault="00B76ADF" w:rsidP="004F23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76ADF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Pr="00A014B6">
        <w:rPr>
          <w:rFonts w:ascii="Times New Roman" w:hAnsi="Times New Roman" w:cs="Times New Roman"/>
          <w:sz w:val="24"/>
          <w:szCs w:val="24"/>
        </w:rPr>
        <w:t>.</w:t>
      </w:r>
    </w:p>
    <w:p w:rsidR="00A014B6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14B6" w:rsidRDefault="00A014B6" w:rsidP="00A014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danom donošenja, a objaviti će se na službenim stranicama Općine Satnica Đakovačka, </w:t>
      </w:r>
      <w:hyperlink r:id="rId6" w:history="1">
        <w:r w:rsidRPr="0054120F">
          <w:rPr>
            <w:rStyle w:val="Hiperveza"/>
            <w:rFonts w:ascii="Times New Roman" w:hAnsi="Times New Roman" w:cs="Times New Roman"/>
            <w:sz w:val="24"/>
            <w:szCs w:val="24"/>
          </w:rPr>
          <w:t>www.satnica-djakovacka.hr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A014B6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14B6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14B6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14B6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14B6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014B6" w:rsidRDefault="00A014B6" w:rsidP="00A01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B76ADF" w:rsidRPr="004640F0" w:rsidRDefault="00B76ADF" w:rsidP="004F23C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290D">
        <w:rPr>
          <w:rFonts w:ascii="Times New Roman" w:hAnsi="Times New Roman" w:cs="Times New Roman"/>
          <w:sz w:val="24"/>
          <w:szCs w:val="24"/>
        </w:rPr>
        <w:t xml:space="preserve">  </w:t>
      </w:r>
      <w:r w:rsidRPr="004640F0">
        <w:rPr>
          <w:rFonts w:ascii="Times New Roman" w:hAnsi="Times New Roman" w:cs="Times New Roman"/>
          <w:bCs/>
          <w:sz w:val="24"/>
          <w:szCs w:val="24"/>
        </w:rPr>
        <w:t>OPĆINSKI  NAČELNIK</w:t>
      </w:r>
    </w:p>
    <w:p w:rsidR="004640F0" w:rsidRDefault="00B76ADF" w:rsidP="004F23C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40F0">
        <w:rPr>
          <w:rFonts w:ascii="Times New Roman" w:hAnsi="Times New Roman" w:cs="Times New Roman"/>
          <w:bCs/>
          <w:sz w:val="24"/>
          <w:szCs w:val="24"/>
        </w:rPr>
        <w:tab/>
      </w:r>
      <w:r w:rsidRPr="004640F0">
        <w:rPr>
          <w:rFonts w:ascii="Times New Roman" w:hAnsi="Times New Roman" w:cs="Times New Roman"/>
          <w:bCs/>
          <w:sz w:val="24"/>
          <w:szCs w:val="24"/>
        </w:rPr>
        <w:tab/>
      </w:r>
      <w:r w:rsidRPr="004640F0">
        <w:rPr>
          <w:rFonts w:ascii="Times New Roman" w:hAnsi="Times New Roman" w:cs="Times New Roman"/>
          <w:bCs/>
          <w:sz w:val="24"/>
          <w:szCs w:val="24"/>
        </w:rPr>
        <w:tab/>
      </w:r>
      <w:r w:rsidRPr="004640F0">
        <w:rPr>
          <w:rFonts w:ascii="Times New Roman" w:hAnsi="Times New Roman" w:cs="Times New Roman"/>
          <w:bCs/>
          <w:sz w:val="24"/>
          <w:szCs w:val="24"/>
        </w:rPr>
        <w:tab/>
      </w:r>
      <w:r w:rsidRPr="004640F0">
        <w:rPr>
          <w:rFonts w:ascii="Times New Roman" w:hAnsi="Times New Roman" w:cs="Times New Roman"/>
          <w:bCs/>
          <w:sz w:val="24"/>
          <w:szCs w:val="24"/>
        </w:rPr>
        <w:tab/>
      </w:r>
      <w:r w:rsidRPr="004640F0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 w:rsidRPr="004640F0">
        <w:rPr>
          <w:rFonts w:ascii="Times New Roman" w:hAnsi="Times New Roman" w:cs="Times New Roman"/>
          <w:bCs/>
          <w:sz w:val="24"/>
          <w:szCs w:val="24"/>
        </w:rPr>
        <w:tab/>
      </w:r>
      <w:r w:rsidRPr="004640F0">
        <w:rPr>
          <w:rFonts w:ascii="Times New Roman" w:hAnsi="Times New Roman" w:cs="Times New Roman"/>
          <w:bCs/>
          <w:sz w:val="24"/>
          <w:szCs w:val="24"/>
        </w:rPr>
        <w:tab/>
      </w:r>
      <w:r w:rsidRPr="004640F0">
        <w:rPr>
          <w:rFonts w:ascii="Times New Roman" w:hAnsi="Times New Roman" w:cs="Times New Roman"/>
          <w:bCs/>
          <w:sz w:val="24"/>
          <w:szCs w:val="24"/>
        </w:rPr>
        <w:tab/>
      </w:r>
      <w:r w:rsidRPr="004640F0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</w:p>
    <w:p w:rsidR="00B76ADF" w:rsidRPr="004640F0" w:rsidRDefault="004640F0" w:rsidP="004640F0">
      <w:pPr>
        <w:pStyle w:val="Bezproreda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B76ADF" w:rsidRPr="004640F0">
        <w:rPr>
          <w:rFonts w:ascii="Times New Roman" w:hAnsi="Times New Roman" w:cs="Times New Roman"/>
          <w:bCs/>
          <w:sz w:val="24"/>
          <w:szCs w:val="24"/>
        </w:rPr>
        <w:t xml:space="preserve">   Željko Šimić</w:t>
      </w:r>
      <w:r w:rsidR="003E290D">
        <w:rPr>
          <w:rFonts w:ascii="Times New Roman" w:hAnsi="Times New Roman" w:cs="Times New Roman"/>
          <w:bCs/>
          <w:sz w:val="24"/>
          <w:szCs w:val="24"/>
        </w:rPr>
        <w:t>, v.r.</w:t>
      </w:r>
    </w:p>
    <w:sectPr w:rsidR="00B76ADF" w:rsidRPr="00464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455FE"/>
    <w:multiLevelType w:val="hybridMultilevel"/>
    <w:tmpl w:val="D7046C88"/>
    <w:lvl w:ilvl="0" w:tplc="4C8CE85C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CB4"/>
    <w:rsid w:val="00014F14"/>
    <w:rsid w:val="00163D81"/>
    <w:rsid w:val="001C1ED6"/>
    <w:rsid w:val="001F4FDF"/>
    <w:rsid w:val="00216A2F"/>
    <w:rsid w:val="0028669A"/>
    <w:rsid w:val="002D3D78"/>
    <w:rsid w:val="00326309"/>
    <w:rsid w:val="00361DCD"/>
    <w:rsid w:val="003D0E4C"/>
    <w:rsid w:val="003E290D"/>
    <w:rsid w:val="00412DFC"/>
    <w:rsid w:val="00426150"/>
    <w:rsid w:val="004640F0"/>
    <w:rsid w:val="004A01AD"/>
    <w:rsid w:val="004F23CE"/>
    <w:rsid w:val="00532F42"/>
    <w:rsid w:val="005D0956"/>
    <w:rsid w:val="00720B41"/>
    <w:rsid w:val="00726C30"/>
    <w:rsid w:val="007913EB"/>
    <w:rsid w:val="007E4E1C"/>
    <w:rsid w:val="008057F9"/>
    <w:rsid w:val="00825AC6"/>
    <w:rsid w:val="00851C6B"/>
    <w:rsid w:val="00910CBD"/>
    <w:rsid w:val="00974C58"/>
    <w:rsid w:val="009D1DBA"/>
    <w:rsid w:val="00A014B6"/>
    <w:rsid w:val="00A05C71"/>
    <w:rsid w:val="00A24954"/>
    <w:rsid w:val="00A66306"/>
    <w:rsid w:val="00A81CB4"/>
    <w:rsid w:val="00B76ADF"/>
    <w:rsid w:val="00C65E70"/>
    <w:rsid w:val="00EC586C"/>
    <w:rsid w:val="00F271D1"/>
    <w:rsid w:val="00F27CAF"/>
    <w:rsid w:val="00F4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05B3"/>
  <w15:chartTrackingRefBased/>
  <w15:docId w15:val="{ADB37CDB-5484-40DF-BC30-029AE894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23C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8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669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EC5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014B6"/>
    <w:rPr>
      <w:color w:val="0563C1" w:themeColor="hyperlink"/>
      <w:u w:val="single"/>
    </w:rPr>
  </w:style>
  <w:style w:type="character" w:styleId="Spominjanje">
    <w:name w:val="Mention"/>
    <w:basedOn w:val="Zadanifontodlomka"/>
    <w:uiPriority w:val="99"/>
    <w:semiHidden/>
    <w:unhideWhenUsed/>
    <w:rsid w:val="00A014B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tnica-djakovacka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Božana Rogalo Rogalo</dc:creator>
  <cp:keywords/>
  <dc:description/>
  <cp:lastModifiedBy>korisnik</cp:lastModifiedBy>
  <cp:revision>9</cp:revision>
  <cp:lastPrinted>2020-05-15T07:13:00Z</cp:lastPrinted>
  <dcterms:created xsi:type="dcterms:W3CDTF">2020-05-15T07:00:00Z</dcterms:created>
  <dcterms:modified xsi:type="dcterms:W3CDTF">2020-05-15T07:37:00Z</dcterms:modified>
</cp:coreProperties>
</file>