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A2" w:rsidRDefault="00163AAF">
      <w:pPr>
        <w:spacing w:after="0"/>
        <w:ind w:left="-5" w:hanging="1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OPĆINSKO IZBORNO POVJERNSTVO </w:t>
      </w:r>
    </w:p>
    <w:p w:rsidR="001745A2" w:rsidRDefault="00163AA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OPĆINE SATNICA ĐAKOVAČKA </w:t>
      </w:r>
    </w:p>
    <w:p w:rsidR="001745A2" w:rsidRDefault="00163AAF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745A2" w:rsidRDefault="00163AA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Satnica Đakovačka, 01.lipnja 2017. </w:t>
      </w:r>
    </w:p>
    <w:p w:rsidR="001745A2" w:rsidRDefault="00163AAF">
      <w:pPr>
        <w:spacing w:after="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745A2" w:rsidRDefault="00163AAF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1745A2" w:rsidRDefault="00163AAF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O B A V I J E S T </w:t>
      </w:r>
    </w:p>
    <w:p w:rsidR="001745A2" w:rsidRDefault="00163AAF">
      <w:pPr>
        <w:spacing w:after="0"/>
        <w:ind w:left="89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1745A2" w:rsidRDefault="00163AAF">
      <w:pPr>
        <w:spacing w:after="0"/>
        <w:ind w:left="89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1745A2" w:rsidRDefault="00163AAF">
      <w:pPr>
        <w:spacing w:after="0"/>
        <w:ind w:left="89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1745A2" w:rsidRDefault="00163AAF">
      <w:pPr>
        <w:spacing w:after="2" w:line="249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36"/>
        </w:rPr>
        <w:t xml:space="preserve">Ovim putem obavještavamo sve birače s područja Općine Satnica Đakovačka, koji nisu u mogućnosti pristupiti biračkom mjestu radi nepokretnosti, teške bolesti, hendikepa, da će svoje biračko pravo moći ostvariti u svojim domovima. </w:t>
      </w:r>
    </w:p>
    <w:p w:rsidR="001745A2" w:rsidRDefault="00163AAF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1745A2" w:rsidRDefault="00163AAF">
      <w:pPr>
        <w:spacing w:after="0" w:line="242" w:lineRule="auto"/>
        <w:ind w:right="1"/>
        <w:jc w:val="both"/>
      </w:pPr>
      <w:r>
        <w:rPr>
          <w:rFonts w:ascii="Times New Roman" w:eastAsia="Times New Roman" w:hAnsi="Times New Roman" w:cs="Times New Roman"/>
          <w:b/>
          <w:sz w:val="36"/>
        </w:rPr>
        <w:t xml:space="preserve">Potrebno je javiti se u sjedište izbornog povjerenstva, na telefon  031852019 ili na brojeve telefona članova povjerenstva, od 1.lipnja 2017. do 04.lipnja 2017., ili na dan 04.lipnja 2017. do 12:00 sati nadležnom biračkom odboru. </w:t>
      </w:r>
    </w:p>
    <w:p w:rsidR="001745A2" w:rsidRDefault="00163AAF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1745A2" w:rsidRDefault="00163AAF">
      <w:pPr>
        <w:spacing w:after="45" w:line="249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36"/>
        </w:rPr>
        <w:t xml:space="preserve">Izborno povjerenstvo zaprimljene podatke dostaviti će nadležnim biračkim odborima. </w:t>
      </w:r>
    </w:p>
    <w:p w:rsidR="001745A2" w:rsidRDefault="00163AAF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1745A2" w:rsidRDefault="00163AAF">
      <w:pPr>
        <w:spacing w:after="2" w:line="249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36"/>
        </w:rPr>
        <w:t xml:space="preserve">Kontakti članova stalnog i proširenog sastava Općinskog izbornog povjerenstva dostupni su na stranicama Državnog izbornog povjerenstva, </w:t>
      </w:r>
      <w:hyperlink r:id="rId5">
        <w:r>
          <w:rPr>
            <w:rFonts w:ascii="Times New Roman" w:eastAsia="Times New Roman" w:hAnsi="Times New Roman" w:cs="Times New Roman"/>
            <w:color w:val="0000FF"/>
            <w:sz w:val="36"/>
            <w:u w:val="single" w:color="0000FF"/>
          </w:rPr>
          <w:t>www.dip.hr</w:t>
        </w:r>
      </w:hyperlink>
      <w:hyperlink r:id="rId6">
        <w:r>
          <w:rPr>
            <w:rFonts w:ascii="Times New Roman" w:eastAsia="Times New Roman" w:hAnsi="Times New Roman" w:cs="Times New Roman"/>
            <w:sz w:val="36"/>
          </w:rPr>
          <w:t xml:space="preserve"> </w:t>
        </w:r>
      </w:hyperlink>
    </w:p>
    <w:p w:rsidR="001745A2" w:rsidRDefault="00163AAF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 </w:t>
      </w:r>
    </w:p>
    <w:sectPr w:rsidR="001745A2">
      <w:pgSz w:w="11906" w:h="16838"/>
      <w:pgMar w:top="1440" w:right="141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A2"/>
    <w:rsid w:val="00163AAF"/>
    <w:rsid w:val="001745A2"/>
    <w:rsid w:val="00F0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ip.hr/" TargetMode="External"/><Relationship Id="rId5" Type="http://schemas.openxmlformats.org/officeDocument/2006/relationships/hyperlink" Target="http://www.dip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Vaclavek</cp:lastModifiedBy>
  <cp:revision>2</cp:revision>
  <dcterms:created xsi:type="dcterms:W3CDTF">2018-01-22T17:33:00Z</dcterms:created>
  <dcterms:modified xsi:type="dcterms:W3CDTF">2018-01-22T17:33:00Z</dcterms:modified>
</cp:coreProperties>
</file>