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BCDA9" w14:textId="77777777" w:rsidR="000D5F1F" w:rsidRPr="004752F6" w:rsidRDefault="000D5F1F" w:rsidP="000D5F1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7DB8E5" wp14:editId="4C2ADD44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5097" w14:textId="77777777" w:rsidR="000D5F1F" w:rsidRDefault="000D5F1F" w:rsidP="000D5F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F091368" wp14:editId="3A3A39B3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249231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27DB8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D45097" w14:textId="77777777" w:rsidR="000D5F1F" w:rsidRDefault="000D5F1F" w:rsidP="000D5F1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F091368" wp14:editId="3A3A39B3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249231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3775CC3" wp14:editId="352E5D43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4555A" w14:textId="77777777" w:rsidR="000D5F1F" w:rsidRPr="000D4FAB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0B48EC" w14:textId="77777777" w:rsidR="000D5F1F" w:rsidRPr="00FC593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6CF9366F" w14:textId="77777777" w:rsidR="000D5F1F" w:rsidRPr="00C5572C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57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OPĆINA SATNICA ĐAKOVAČKA</w:t>
                            </w:r>
                          </w:p>
                          <w:p w14:paraId="2FAA4313" w14:textId="77777777" w:rsidR="000D5F1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1DC0865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3775CC3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6C4555A" w14:textId="77777777" w:rsidR="000D5F1F" w:rsidRPr="000D4FAB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0B48EC" w14:textId="77777777" w:rsidR="000D5F1F" w:rsidRPr="00FC593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6CF9366F" w14:textId="77777777" w:rsidR="000D5F1F" w:rsidRPr="00C5572C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557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OPĆINA SATNICA ĐAKOVAČKA</w:t>
                      </w:r>
                    </w:p>
                    <w:p w14:paraId="2FAA4313" w14:textId="77777777" w:rsidR="000D5F1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1DC0865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CA490" wp14:editId="3601FE4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AD205" w14:textId="382BFF19" w:rsidR="000D5F1F" w:rsidRDefault="000D5F1F" w:rsidP="000D5F1F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EBCA490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13AD205" w14:textId="382BFF19" w:rsidR="000D5F1F" w:rsidRDefault="000D5F1F" w:rsidP="000D5F1F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C5B0083" w14:textId="4CC92824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6AE3FE30" w14:textId="50508504" w:rsidR="00A44FC7" w:rsidRDefault="00A44FC7" w:rsidP="00C5572C">
      <w:pPr>
        <w:pStyle w:val="Naslov1"/>
        <w:jc w:val="both"/>
        <w:rPr>
          <w:rFonts w:eastAsiaTheme="minorHAnsi" w:cs="Times New Roman"/>
          <w:b w:val="0"/>
          <w:bCs w:val="0"/>
          <w:kern w:val="0"/>
          <w:sz w:val="20"/>
          <w:szCs w:val="20"/>
        </w:rPr>
      </w:pPr>
      <w:r w:rsidRPr="00B015BF">
        <w:rPr>
          <w:rFonts w:eastAsiaTheme="minorHAnsi" w:cs="Times New Roman"/>
          <w:b w:val="0"/>
          <w:bCs w:val="0"/>
          <w:kern w:val="0"/>
          <w:sz w:val="20"/>
          <w:szCs w:val="20"/>
        </w:rPr>
        <w:t>Temeljem članka 287. Zakona o socijalnoj skrbi (Narodne novine broj:18/22., 46/22., 119/22., 71/23.</w:t>
      </w:r>
      <w:r w:rsidR="00EB03BD">
        <w:rPr>
          <w:rFonts w:eastAsiaTheme="minorHAnsi" w:cs="Times New Roman"/>
          <w:b w:val="0"/>
          <w:bCs w:val="0"/>
          <w:kern w:val="0"/>
          <w:sz w:val="20"/>
          <w:szCs w:val="20"/>
        </w:rPr>
        <w:t xml:space="preserve">, </w:t>
      </w:r>
      <w:r w:rsidRPr="00B015BF">
        <w:rPr>
          <w:rFonts w:eastAsiaTheme="minorHAnsi" w:cs="Times New Roman"/>
          <w:b w:val="0"/>
          <w:bCs w:val="0"/>
          <w:kern w:val="0"/>
          <w:sz w:val="20"/>
          <w:szCs w:val="20"/>
        </w:rPr>
        <w:t>156/23.</w:t>
      </w:r>
      <w:r w:rsidR="00EB03BD">
        <w:rPr>
          <w:rFonts w:eastAsiaTheme="minorHAnsi" w:cs="Times New Roman"/>
          <w:b w:val="0"/>
          <w:bCs w:val="0"/>
          <w:kern w:val="0"/>
          <w:sz w:val="20"/>
          <w:szCs w:val="20"/>
        </w:rPr>
        <w:t xml:space="preserve"> i 61/25.</w:t>
      </w:r>
      <w:r w:rsidRPr="00B015BF">
        <w:rPr>
          <w:rFonts w:eastAsiaTheme="minorHAnsi" w:cs="Times New Roman"/>
          <w:b w:val="0"/>
          <w:bCs w:val="0"/>
          <w:kern w:val="0"/>
          <w:sz w:val="20"/>
          <w:szCs w:val="20"/>
        </w:rPr>
        <w:t xml:space="preserve">) te članka 30. Statuta Općine Satnica Đakovačka (Službeni glasnik Općine Satnica Đakovačka broj:2/21. i 6/22.) Općinsko vijeće Općine Satnica Đakovačka na svojoj </w:t>
      </w:r>
      <w:r w:rsidR="00917C06">
        <w:rPr>
          <w:rFonts w:eastAsiaTheme="minorHAnsi" w:cs="Times New Roman"/>
          <w:b w:val="0"/>
          <w:bCs w:val="0"/>
          <w:kern w:val="0"/>
          <w:sz w:val="20"/>
          <w:szCs w:val="20"/>
        </w:rPr>
        <w:t>5</w:t>
      </w:r>
      <w:r w:rsidRPr="00B015BF">
        <w:rPr>
          <w:rFonts w:eastAsiaTheme="minorHAnsi" w:cs="Times New Roman"/>
          <w:b w:val="0"/>
          <w:bCs w:val="0"/>
          <w:kern w:val="0"/>
          <w:sz w:val="20"/>
          <w:szCs w:val="20"/>
        </w:rPr>
        <w:t xml:space="preserve">. sjednici održanoj dana </w:t>
      </w:r>
      <w:r w:rsidR="00917C06">
        <w:rPr>
          <w:rFonts w:eastAsiaTheme="minorHAnsi" w:cs="Times New Roman"/>
          <w:b w:val="0"/>
          <w:bCs w:val="0"/>
          <w:kern w:val="0"/>
          <w:sz w:val="20"/>
          <w:szCs w:val="20"/>
        </w:rPr>
        <w:t xml:space="preserve">08. prosinca 2025. </w:t>
      </w:r>
      <w:r w:rsidRPr="00B015BF">
        <w:rPr>
          <w:rFonts w:eastAsiaTheme="minorHAnsi" w:cs="Times New Roman"/>
          <w:b w:val="0"/>
          <w:bCs w:val="0"/>
          <w:kern w:val="0"/>
          <w:sz w:val="20"/>
          <w:szCs w:val="20"/>
        </w:rPr>
        <w:t>.godine donosi</w:t>
      </w:r>
    </w:p>
    <w:p w14:paraId="58DC3D5E" w14:textId="77777777" w:rsidR="00C5572C" w:rsidRPr="00C5572C" w:rsidRDefault="00C5572C" w:rsidP="00C5572C">
      <w:pPr>
        <w:jc w:val="both"/>
      </w:pPr>
    </w:p>
    <w:p w14:paraId="4EA002B5" w14:textId="6B633618" w:rsidR="00E86738" w:rsidRPr="004752F6" w:rsidRDefault="00917C06" w:rsidP="004752F6">
      <w:pPr>
        <w:pStyle w:val="Naslov1"/>
      </w:pPr>
      <w:r>
        <w:t>Program</w:t>
      </w:r>
      <w:bookmarkStart w:id="0" w:name="_GoBack"/>
      <w:bookmarkEnd w:id="0"/>
      <w:r w:rsidR="004752F6">
        <w:br/>
      </w:r>
      <w:r w:rsidR="00E86738" w:rsidRPr="004752F6">
        <w:t xml:space="preserve">javnih potreba u socijalnoj skrbi na području Općine </w:t>
      </w:r>
      <w:r w:rsidR="000D5F1F">
        <w:t>Satnica Đakovačka</w:t>
      </w:r>
      <w:r w:rsidR="00E86738" w:rsidRPr="004752F6">
        <w:t xml:space="preserve"> za </w:t>
      </w:r>
      <w:r w:rsidR="008C756F">
        <w:t>2026</w:t>
      </w:r>
      <w:r w:rsidR="00E86738" w:rsidRPr="004752F6">
        <w:t>. godinu</w:t>
      </w:r>
    </w:p>
    <w:p w14:paraId="0B2A246D" w14:textId="32102E8E" w:rsidR="00E86738" w:rsidRDefault="00E86738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D6DD7F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B3AD0" w14:textId="28461AFA" w:rsidR="00E86738" w:rsidRPr="004752F6" w:rsidRDefault="00E86738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45E2B890" w14:textId="005A62A8" w:rsidR="00E86738" w:rsidRPr="004752F6" w:rsidRDefault="00E86738" w:rsidP="00925BD6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</w:rPr>
      </w:pPr>
      <w:r w:rsidRPr="004752F6">
        <w:rPr>
          <w:sz w:val="20"/>
          <w:szCs w:val="20"/>
        </w:rPr>
        <w:t xml:space="preserve">Programom javnih potreba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u području socijalne skrbi i zdravstva utvrđuju se oblici, opseg i način zadovoljenja potreba mještana iz područja socijalne skrbi i zdravstva, mjere, programi i aktivnosti koje će se financirati sredstvima proračuna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kako slijedi</w:t>
      </w:r>
      <w:r w:rsidR="00781F14">
        <w:rPr>
          <w:sz w:val="20"/>
          <w:szCs w:val="20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1"/>
        <w:gridCol w:w="1400"/>
      </w:tblGrid>
      <w:tr w:rsidR="008C756F" w:rsidRPr="008C756F" w14:paraId="683DFF0D" w14:textId="77777777" w:rsidTr="008C756F">
        <w:tc>
          <w:tcPr>
            <w:tcW w:w="8631" w:type="dxa"/>
            <w:shd w:val="clear" w:color="auto" w:fill="505050"/>
          </w:tcPr>
          <w:p w14:paraId="2AB7677C" w14:textId="35432091" w:rsidR="008C756F" w:rsidRP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0"/>
              </w:rPr>
            </w:pPr>
            <w:r w:rsidRPr="008C756F">
              <w:rPr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909CE59" w14:textId="6B4527A0" w:rsidR="008C756F" w:rsidRP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8C756F">
              <w:rPr>
                <w:b/>
                <w:color w:val="FFFFFF"/>
                <w:sz w:val="16"/>
                <w:szCs w:val="20"/>
              </w:rPr>
              <w:t>PRIJEDLOG PLANA PRORAČUNA ZA 2026. GODINU</w:t>
            </w:r>
          </w:p>
        </w:tc>
      </w:tr>
      <w:tr w:rsidR="008C756F" w14:paraId="4127F732" w14:textId="77777777" w:rsidTr="008C756F">
        <w:tc>
          <w:tcPr>
            <w:tcW w:w="8631" w:type="dxa"/>
          </w:tcPr>
          <w:p w14:paraId="2D6E83F2" w14:textId="06285F92" w:rsid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03C895D0" w14:textId="76D28AEB" w:rsid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</w:p>
        </w:tc>
      </w:tr>
      <w:tr w:rsidR="008C756F" w14:paraId="2D355135" w14:textId="77777777" w:rsidTr="008C756F">
        <w:tc>
          <w:tcPr>
            <w:tcW w:w="8631" w:type="dxa"/>
          </w:tcPr>
          <w:p w14:paraId="4EBAECCF" w14:textId="77777777" w:rsid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R111 NAKNADE ZA MIROVINE I DODATKE - POSEBNI PROPIS</w:t>
            </w:r>
          </w:p>
          <w:p w14:paraId="0A168F47" w14:textId="741BA3BA" w:rsid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1E834686" w14:textId="6365114D" w:rsid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</w:tr>
      <w:tr w:rsidR="008C756F" w14:paraId="2E509562" w14:textId="77777777" w:rsidTr="008C756F">
        <w:tc>
          <w:tcPr>
            <w:tcW w:w="8631" w:type="dxa"/>
          </w:tcPr>
          <w:p w14:paraId="0D9B66AE" w14:textId="77777777" w:rsid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R110 POMOĆ OBITELJIMA I KUĆANSTVIMA</w:t>
            </w:r>
          </w:p>
          <w:p w14:paraId="5DD6E5A2" w14:textId="1DBECEFF" w:rsid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18346D44" w14:textId="3C17BF70" w:rsid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</w:tr>
      <w:tr w:rsidR="008C756F" w14:paraId="558BC1B1" w14:textId="77777777" w:rsidTr="008C756F">
        <w:tc>
          <w:tcPr>
            <w:tcW w:w="8631" w:type="dxa"/>
          </w:tcPr>
          <w:p w14:paraId="2C1ECE7A" w14:textId="77777777" w:rsid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R112 PORODILJNE NAKNADE I OPREMA ZA NOVOROĐENČAD</w:t>
            </w:r>
          </w:p>
          <w:p w14:paraId="26F2D258" w14:textId="34E3FA8F" w:rsid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4C7C3F0D" w14:textId="29100A6E" w:rsid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</w:tr>
      <w:tr w:rsidR="008C756F" w14:paraId="77543ED7" w14:textId="77777777" w:rsidTr="008C756F">
        <w:tc>
          <w:tcPr>
            <w:tcW w:w="8631" w:type="dxa"/>
          </w:tcPr>
          <w:p w14:paraId="54D2191B" w14:textId="77777777" w:rsid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R108 TEKUĆE DONACIJE HUMANITARNIM ORGANIZACIJAMA</w:t>
            </w:r>
          </w:p>
          <w:p w14:paraId="449B8779" w14:textId="1B19F70E" w:rsid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1DA8FF3B" w14:textId="4E278A2F" w:rsid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4.500,00</w:t>
            </w:r>
          </w:p>
        </w:tc>
      </w:tr>
      <w:tr w:rsidR="008C756F" w:rsidRPr="008C756F" w14:paraId="595D5B0B" w14:textId="77777777" w:rsidTr="008C756F">
        <w:tc>
          <w:tcPr>
            <w:tcW w:w="8631" w:type="dxa"/>
          </w:tcPr>
          <w:p w14:paraId="2DFA5883" w14:textId="6D7A8AC9" w:rsidR="008C756F" w:rsidRPr="008C756F" w:rsidRDefault="008C756F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20"/>
                <w:szCs w:val="20"/>
              </w:rPr>
            </w:pPr>
            <w:r w:rsidRPr="008C756F">
              <w:rPr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78225D2C" w14:textId="03D99EB1" w:rsidR="008C756F" w:rsidRPr="008C756F" w:rsidRDefault="00A962AB" w:rsidP="008C756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69.500,00</w:t>
            </w:r>
          </w:p>
        </w:tc>
      </w:tr>
    </w:tbl>
    <w:p w14:paraId="68169AB9" w14:textId="12408A0C" w:rsidR="00E86738" w:rsidRPr="004752F6" w:rsidRDefault="00E86738" w:rsidP="00925BD6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</w:rPr>
      </w:pPr>
    </w:p>
    <w:p w14:paraId="2D34D47C" w14:textId="77777777" w:rsidR="00E86738" w:rsidRPr="004752F6" w:rsidRDefault="00E86738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B455C21" w14:textId="10690734" w:rsidR="00E86738" w:rsidRPr="004752F6" w:rsidRDefault="00E86738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5A38217C" w14:textId="437E3D0E" w:rsidR="00E86738" w:rsidRPr="004752F6" w:rsidRDefault="00E86738" w:rsidP="00E9074E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Službenom glasniku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, a primjenjuje se od 1. siječnja </w:t>
      </w:r>
      <w:r w:rsidR="008C756F">
        <w:rPr>
          <w:sz w:val="20"/>
          <w:szCs w:val="20"/>
        </w:rPr>
        <w:t>2026</w:t>
      </w:r>
      <w:r w:rsidRPr="004752F6">
        <w:rPr>
          <w:sz w:val="20"/>
          <w:szCs w:val="20"/>
        </w:rPr>
        <w:t>. godine.</w:t>
      </w:r>
    </w:p>
    <w:p w14:paraId="0B8D8377" w14:textId="77777777" w:rsidR="00E86738" w:rsidRPr="004752F6" w:rsidRDefault="00E86738" w:rsidP="00C5572C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2D2A5D5" w14:textId="77777777" w:rsidR="00C5572C" w:rsidRPr="00C5572C" w:rsidRDefault="00C5572C" w:rsidP="00C557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4630CF65" w14:textId="77777777" w:rsidR="00C5572C" w:rsidRPr="00C5572C" w:rsidRDefault="00C5572C" w:rsidP="00C557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5572C">
        <w:rPr>
          <w:rFonts w:ascii="Times New Roman" w:eastAsia="Times New Roman" w:hAnsi="Times New Roman" w:cs="Times New Roman"/>
          <w:lang w:eastAsia="hr-HR"/>
        </w:rPr>
        <w:t>REPUBLIKA HRVATSKA</w:t>
      </w:r>
    </w:p>
    <w:p w14:paraId="59912890" w14:textId="77777777" w:rsidR="00C5572C" w:rsidRPr="00C5572C" w:rsidRDefault="00C5572C" w:rsidP="00C557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5572C">
        <w:rPr>
          <w:rFonts w:ascii="Times New Roman" w:eastAsia="Times New Roman" w:hAnsi="Times New Roman" w:cs="Times New Roman"/>
          <w:lang w:eastAsia="hr-HR"/>
        </w:rPr>
        <w:t>OSJEČKO-BARANJSKA ŽUPANIJA</w:t>
      </w:r>
    </w:p>
    <w:p w14:paraId="30CDF21B" w14:textId="77777777" w:rsidR="00C5572C" w:rsidRPr="00C5572C" w:rsidRDefault="00C5572C" w:rsidP="00C557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5572C">
        <w:rPr>
          <w:rFonts w:ascii="Times New Roman" w:eastAsia="Times New Roman" w:hAnsi="Times New Roman" w:cs="Times New Roman"/>
          <w:lang w:eastAsia="hr-HR"/>
        </w:rPr>
        <w:t>OPĆINA SATNICA ĐAKOVAČKA</w:t>
      </w:r>
    </w:p>
    <w:p w14:paraId="67CDCED2" w14:textId="77777777" w:rsidR="00C5572C" w:rsidRPr="00C5572C" w:rsidRDefault="00C5572C" w:rsidP="00C557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5572C">
        <w:rPr>
          <w:rFonts w:ascii="Times New Roman" w:eastAsia="Times New Roman" w:hAnsi="Times New Roman" w:cs="Times New Roman"/>
          <w:lang w:eastAsia="hr-HR"/>
        </w:rPr>
        <w:t>OPĆINSKO VIJEĆE</w:t>
      </w:r>
    </w:p>
    <w:p w14:paraId="5D844666" w14:textId="77777777" w:rsidR="00C5572C" w:rsidRPr="00C5572C" w:rsidRDefault="00C5572C" w:rsidP="00C557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68D976A" w14:textId="77777777" w:rsidR="00C5572C" w:rsidRPr="00C5572C" w:rsidRDefault="00C5572C" w:rsidP="00C557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70F6879C" w14:textId="77777777" w:rsidR="00C5572C" w:rsidRPr="00C5572C" w:rsidRDefault="00C5572C" w:rsidP="00C557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CBD5E2A" w14:textId="7B08ABA1" w:rsidR="00C5572C" w:rsidRPr="00C5572C" w:rsidRDefault="00C5572C" w:rsidP="00C5572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5572C">
        <w:rPr>
          <w:rFonts w:ascii="Times New Roman" w:eastAsia="Times New Roman" w:hAnsi="Times New Roman" w:cs="Times New Roman"/>
          <w:lang w:eastAsia="hr-HR"/>
        </w:rPr>
        <w:t>KLASA:</w:t>
      </w:r>
      <w:r w:rsidR="00917C06">
        <w:rPr>
          <w:rFonts w:ascii="Times New Roman" w:eastAsia="Times New Roman" w:hAnsi="Times New Roman" w:cs="Times New Roman"/>
          <w:lang w:eastAsia="hr-HR"/>
        </w:rPr>
        <w:t xml:space="preserve"> 550-01/25-01/17</w:t>
      </w:r>
      <w:r w:rsidRPr="00C5572C">
        <w:rPr>
          <w:rFonts w:ascii="Times New Roman" w:eastAsia="Times New Roman" w:hAnsi="Times New Roman" w:cs="Times New Roman"/>
          <w:lang w:eastAsia="hr-HR"/>
        </w:rPr>
        <w:tab/>
      </w:r>
      <w:r w:rsidRPr="00C5572C">
        <w:rPr>
          <w:rFonts w:ascii="Times New Roman" w:eastAsia="Times New Roman" w:hAnsi="Times New Roman" w:cs="Times New Roman"/>
          <w:lang w:eastAsia="hr-HR"/>
        </w:rPr>
        <w:tab/>
      </w:r>
      <w:r w:rsidRPr="00C5572C">
        <w:rPr>
          <w:rFonts w:ascii="Times New Roman" w:eastAsia="Times New Roman" w:hAnsi="Times New Roman" w:cs="Times New Roman"/>
          <w:lang w:eastAsia="hr-HR"/>
        </w:rPr>
        <w:tab/>
      </w:r>
      <w:r w:rsidRPr="00C5572C">
        <w:rPr>
          <w:rFonts w:ascii="Times New Roman" w:eastAsia="Times New Roman" w:hAnsi="Times New Roman" w:cs="Times New Roman"/>
          <w:lang w:eastAsia="hr-HR"/>
        </w:rPr>
        <w:tab/>
      </w:r>
      <w:r w:rsidRPr="00C5572C">
        <w:rPr>
          <w:rFonts w:ascii="Times New Roman" w:eastAsia="Times New Roman" w:hAnsi="Times New Roman" w:cs="Times New Roman"/>
          <w:lang w:eastAsia="hr-HR"/>
        </w:rPr>
        <w:tab/>
        <w:t>PREDSJEDNIK OPĆINSKOG VIJEĆA</w:t>
      </w:r>
    </w:p>
    <w:p w14:paraId="47D239B7" w14:textId="3D25DF37" w:rsidR="00C5572C" w:rsidRPr="00C5572C" w:rsidRDefault="00C5572C" w:rsidP="00C5572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5572C">
        <w:rPr>
          <w:rFonts w:ascii="Times New Roman" w:eastAsia="Times New Roman" w:hAnsi="Times New Roman" w:cs="Times New Roman"/>
          <w:lang w:eastAsia="hr-HR"/>
        </w:rPr>
        <w:t>URBROJ:</w:t>
      </w:r>
      <w:r w:rsidR="00917C06">
        <w:rPr>
          <w:rFonts w:ascii="Times New Roman" w:eastAsia="Times New Roman" w:hAnsi="Times New Roman" w:cs="Times New Roman"/>
          <w:lang w:eastAsia="hr-HR"/>
        </w:rPr>
        <w:t xml:space="preserve"> 2158-34-02-25-3</w:t>
      </w:r>
    </w:p>
    <w:p w14:paraId="66FCEDC1" w14:textId="3C0BD633" w:rsidR="00C5572C" w:rsidRPr="00C5572C" w:rsidRDefault="00C5572C" w:rsidP="00C557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5572C">
        <w:rPr>
          <w:rFonts w:ascii="Times New Roman" w:eastAsia="Times New Roman" w:hAnsi="Times New Roman" w:cs="Times New Roman"/>
          <w:lang w:eastAsia="hr-HR"/>
        </w:rPr>
        <w:tab/>
      </w:r>
      <w:r w:rsidRPr="00C5572C">
        <w:rPr>
          <w:rFonts w:ascii="Times New Roman" w:eastAsia="Times New Roman" w:hAnsi="Times New Roman" w:cs="Times New Roman"/>
          <w:lang w:eastAsia="hr-HR"/>
        </w:rPr>
        <w:tab/>
      </w:r>
      <w:r w:rsidRPr="00C5572C">
        <w:rPr>
          <w:rFonts w:ascii="Times New Roman" w:eastAsia="Times New Roman" w:hAnsi="Times New Roman" w:cs="Times New Roman"/>
          <w:lang w:eastAsia="hr-HR"/>
        </w:rPr>
        <w:tab/>
      </w:r>
      <w:r w:rsidRPr="00C5572C">
        <w:rPr>
          <w:rFonts w:ascii="Times New Roman" w:eastAsia="Times New Roman" w:hAnsi="Times New Roman" w:cs="Times New Roman"/>
          <w:lang w:eastAsia="hr-HR"/>
        </w:rPr>
        <w:tab/>
      </w:r>
      <w:r w:rsidRPr="00C5572C">
        <w:rPr>
          <w:rFonts w:ascii="Times New Roman" w:eastAsia="Times New Roman" w:hAnsi="Times New Roman" w:cs="Times New Roman"/>
          <w:lang w:eastAsia="hr-HR"/>
        </w:rPr>
        <w:tab/>
        <w:t xml:space="preserve">               </w:t>
      </w:r>
      <w:r w:rsidR="00EB03BD"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C5572C">
        <w:rPr>
          <w:rFonts w:ascii="Times New Roman" w:eastAsia="Times New Roman" w:hAnsi="Times New Roman" w:cs="Times New Roman"/>
          <w:lang w:eastAsia="hr-HR"/>
        </w:rPr>
        <w:t>Ivan Kuna, mag.ing.agr</w:t>
      </w:r>
      <w:r w:rsidR="00917C06">
        <w:rPr>
          <w:rFonts w:ascii="Times New Roman" w:eastAsia="Times New Roman" w:hAnsi="Times New Roman" w:cs="Times New Roman"/>
          <w:lang w:eastAsia="hr-HR"/>
        </w:rPr>
        <w:t>.</w:t>
      </w:r>
    </w:p>
    <w:p w14:paraId="103A01DF" w14:textId="77777777" w:rsidR="00C5572C" w:rsidRPr="00C5572C" w:rsidRDefault="00C5572C" w:rsidP="00C557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1C668C0D" w14:textId="617BBE04" w:rsidR="00C5572C" w:rsidRPr="00C5572C" w:rsidRDefault="00C5572C" w:rsidP="00C5572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5572C">
        <w:rPr>
          <w:rFonts w:ascii="Times New Roman" w:eastAsia="Times New Roman" w:hAnsi="Times New Roman" w:cs="Times New Roman"/>
          <w:lang w:eastAsia="hr-HR"/>
        </w:rPr>
        <w:t xml:space="preserve">Satnica Đakovačka, </w:t>
      </w:r>
      <w:r w:rsidR="00917C06">
        <w:rPr>
          <w:rFonts w:ascii="Times New Roman" w:eastAsia="Times New Roman" w:hAnsi="Times New Roman" w:cs="Times New Roman"/>
          <w:lang w:eastAsia="hr-HR"/>
        </w:rPr>
        <w:t>08.12.2025.</w:t>
      </w:r>
    </w:p>
    <w:p w14:paraId="12880E54" w14:textId="7356E67E" w:rsidR="00FA1DFB" w:rsidRDefault="00FA1DFB" w:rsidP="000D5F1F">
      <w:pPr>
        <w:spacing w:after="0"/>
        <w:jc w:val="right"/>
        <w:rPr>
          <w:rFonts w:ascii="Times New Roman" w:hAnsi="Times New Roman" w:cs="Times New Roman"/>
        </w:rPr>
      </w:pPr>
    </w:p>
    <w:sectPr w:rsidR="00FA1DFB" w:rsidSect="00925BD6">
      <w:footerReference w:type="default" r:id="rId11"/>
      <w:pgSz w:w="11906" w:h="16838"/>
      <w:pgMar w:top="709" w:right="849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0024" w14:textId="77777777" w:rsidR="00067AD9" w:rsidRDefault="00067AD9">
      <w:pPr>
        <w:spacing w:after="0" w:line="240" w:lineRule="auto"/>
      </w:pPr>
      <w:r>
        <w:separator/>
      </w:r>
    </w:p>
  </w:endnote>
  <w:endnote w:type="continuationSeparator" w:id="0">
    <w:p w14:paraId="54DB108A" w14:textId="77777777" w:rsidR="00067AD9" w:rsidRDefault="0006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81C03" w14:textId="77777777" w:rsidR="00067AD9" w:rsidRDefault="00067AD9">
      <w:pPr>
        <w:spacing w:after="0" w:line="240" w:lineRule="auto"/>
      </w:pPr>
      <w:r>
        <w:separator/>
      </w:r>
    </w:p>
  </w:footnote>
  <w:footnote w:type="continuationSeparator" w:id="0">
    <w:p w14:paraId="76A7C22B" w14:textId="77777777" w:rsidR="00067AD9" w:rsidRDefault="00067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61BC"/>
    <w:rsid w:val="0003000A"/>
    <w:rsid w:val="00037F5D"/>
    <w:rsid w:val="000450D6"/>
    <w:rsid w:val="00051283"/>
    <w:rsid w:val="00057C6C"/>
    <w:rsid w:val="00067AD9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5F1F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C559A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6BD2"/>
    <w:rsid w:val="002D0F22"/>
    <w:rsid w:val="002D460B"/>
    <w:rsid w:val="00301654"/>
    <w:rsid w:val="00324C87"/>
    <w:rsid w:val="003409E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1902"/>
    <w:rsid w:val="003F4F92"/>
    <w:rsid w:val="00431506"/>
    <w:rsid w:val="004347F1"/>
    <w:rsid w:val="004418CE"/>
    <w:rsid w:val="004478D5"/>
    <w:rsid w:val="00460952"/>
    <w:rsid w:val="00475138"/>
    <w:rsid w:val="004752F6"/>
    <w:rsid w:val="00490806"/>
    <w:rsid w:val="00495DDE"/>
    <w:rsid w:val="004967E6"/>
    <w:rsid w:val="004A5155"/>
    <w:rsid w:val="004A6056"/>
    <w:rsid w:val="004E15A1"/>
    <w:rsid w:val="004E7A56"/>
    <w:rsid w:val="004F27AB"/>
    <w:rsid w:val="00517F35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01AA4"/>
    <w:rsid w:val="006133F3"/>
    <w:rsid w:val="00635572"/>
    <w:rsid w:val="00646ADF"/>
    <w:rsid w:val="006506F5"/>
    <w:rsid w:val="0065242A"/>
    <w:rsid w:val="006576F3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0243B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14455"/>
    <w:rsid w:val="0083382C"/>
    <w:rsid w:val="0084031D"/>
    <w:rsid w:val="00841758"/>
    <w:rsid w:val="00842EB6"/>
    <w:rsid w:val="00857AC5"/>
    <w:rsid w:val="00862E68"/>
    <w:rsid w:val="00863691"/>
    <w:rsid w:val="0086483C"/>
    <w:rsid w:val="00885B91"/>
    <w:rsid w:val="008A0CC2"/>
    <w:rsid w:val="008A2CF1"/>
    <w:rsid w:val="008B24EB"/>
    <w:rsid w:val="008C756F"/>
    <w:rsid w:val="008D265C"/>
    <w:rsid w:val="008E132E"/>
    <w:rsid w:val="008E5CD3"/>
    <w:rsid w:val="009021AA"/>
    <w:rsid w:val="00904C2B"/>
    <w:rsid w:val="009113F3"/>
    <w:rsid w:val="00917591"/>
    <w:rsid w:val="00917C06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3D5C"/>
    <w:rsid w:val="009F6DA2"/>
    <w:rsid w:val="009F73B3"/>
    <w:rsid w:val="00A160B8"/>
    <w:rsid w:val="00A27780"/>
    <w:rsid w:val="00A31856"/>
    <w:rsid w:val="00A37746"/>
    <w:rsid w:val="00A44FC7"/>
    <w:rsid w:val="00A453EA"/>
    <w:rsid w:val="00A468D8"/>
    <w:rsid w:val="00A469D7"/>
    <w:rsid w:val="00A52AA8"/>
    <w:rsid w:val="00A541F5"/>
    <w:rsid w:val="00A560A9"/>
    <w:rsid w:val="00A72F02"/>
    <w:rsid w:val="00A84070"/>
    <w:rsid w:val="00A93D2C"/>
    <w:rsid w:val="00A962AB"/>
    <w:rsid w:val="00AA578B"/>
    <w:rsid w:val="00AB6989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0A4E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5572C"/>
    <w:rsid w:val="00C61EA3"/>
    <w:rsid w:val="00C96ACE"/>
    <w:rsid w:val="00C96BC4"/>
    <w:rsid w:val="00CC3601"/>
    <w:rsid w:val="00CC555E"/>
    <w:rsid w:val="00CD0B7A"/>
    <w:rsid w:val="00CD3C5E"/>
    <w:rsid w:val="00CD5398"/>
    <w:rsid w:val="00CD72F4"/>
    <w:rsid w:val="00CF1FEB"/>
    <w:rsid w:val="00D10151"/>
    <w:rsid w:val="00D11824"/>
    <w:rsid w:val="00D26E72"/>
    <w:rsid w:val="00D31033"/>
    <w:rsid w:val="00D348B6"/>
    <w:rsid w:val="00D44E42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03BD"/>
    <w:rsid w:val="00EB390F"/>
    <w:rsid w:val="00EC6F99"/>
    <w:rsid w:val="00ED7A14"/>
    <w:rsid w:val="00EE6B8A"/>
    <w:rsid w:val="00EF6998"/>
    <w:rsid w:val="00F14547"/>
    <w:rsid w:val="00F17D44"/>
    <w:rsid w:val="00F21FA9"/>
    <w:rsid w:val="00F31587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8019F-6AFD-4352-BF62-F1976107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9</cp:revision>
  <cp:lastPrinted>2025-12-31T09:33:00Z</cp:lastPrinted>
  <dcterms:created xsi:type="dcterms:W3CDTF">2025-12-02T12:36:00Z</dcterms:created>
  <dcterms:modified xsi:type="dcterms:W3CDTF">2025-12-31T09:33:00Z</dcterms:modified>
</cp:coreProperties>
</file>