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D9E80A7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D9E80A7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E2C2D8" w14:textId="77777777" w:rsidR="00D862AC" w:rsidRDefault="00D862AC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85051CD" w14:textId="6F679A71" w:rsidR="00976FAB" w:rsidRPr="004752F6" w:rsidRDefault="00D862AC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 </w:t>
      </w:r>
      <w:r w:rsidR="004858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620-01/26-01/2</w:t>
      </w:r>
    </w:p>
    <w:p w14:paraId="7C5F0228" w14:textId="5AE6F309" w:rsidR="00976FAB" w:rsidRPr="004752F6" w:rsidRDefault="004858F1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 2158-34-02-26-1</w:t>
      </w:r>
    </w:p>
    <w:p w14:paraId="63E2ACD1" w14:textId="77C89781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4858F1">
        <w:rPr>
          <w:rFonts w:ascii="Times New Roman" w:eastAsia="Times New Roman" w:hAnsi="Times New Roman" w:cs="Times New Roman"/>
          <w:sz w:val="20"/>
          <w:szCs w:val="20"/>
          <w:lang w:eastAsia="hr-HR"/>
        </w:rPr>
        <w:t>08.06.2026.</w:t>
      </w:r>
    </w:p>
    <w:p w14:paraId="22A8F559" w14:textId="707BE708" w:rsidR="000D66B4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49CDB68" w14:textId="77777777" w:rsidR="00D862AC" w:rsidRPr="004752F6" w:rsidRDefault="00D862AC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7F4E207B" w:rsidR="00976FAB" w:rsidRPr="004752F6" w:rsidRDefault="00593D6A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3D6A">
        <w:rPr>
          <w:rFonts w:ascii="Times New Roman" w:hAnsi="Times New Roman" w:cs="Times New Roman"/>
          <w:sz w:val="20"/>
          <w:szCs w:val="20"/>
        </w:rPr>
        <w:t xml:space="preserve">Temeljem članka 76. stavak 3. Zakona o sportu („Narodne novine“, broj 71/06, 150/08, 124/11, 86/12, 94/13, 85/15, 9/16, 98/19, 47/20 i 77/20) te članka 30. Statuta Općine Satnica Đakovačka (Službeni glasnik Općine Satnica Đakovačka broj: 2/21 i 6/22), Općinsko vijeće Općine Satnica Đakovačka na svojoj </w:t>
      </w:r>
      <w:r w:rsidR="004858F1">
        <w:rPr>
          <w:rFonts w:ascii="Times New Roman" w:hAnsi="Times New Roman" w:cs="Times New Roman"/>
          <w:sz w:val="20"/>
          <w:szCs w:val="20"/>
        </w:rPr>
        <w:t>8.</w:t>
      </w:r>
      <w:r w:rsidRPr="00593D6A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4858F1">
        <w:rPr>
          <w:rFonts w:ascii="Times New Roman" w:hAnsi="Times New Roman" w:cs="Times New Roman"/>
          <w:sz w:val="20"/>
          <w:szCs w:val="20"/>
        </w:rPr>
        <w:t xml:space="preserve">08. lipnja </w:t>
      </w:r>
      <w:r w:rsidRPr="00593D6A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93D6A">
        <w:rPr>
          <w:rFonts w:ascii="Times New Roman" w:hAnsi="Times New Roman" w:cs="Times New Roman"/>
          <w:sz w:val="20"/>
          <w:szCs w:val="20"/>
        </w:rPr>
        <w:t>. godine donosi</w:t>
      </w:r>
    </w:p>
    <w:p w14:paraId="3FB51E44" w14:textId="1DE4BB73" w:rsidR="00976FAB" w:rsidRPr="004752F6" w:rsidRDefault="00C9123A" w:rsidP="004752F6">
      <w:pPr>
        <w:pStyle w:val="Naslov1"/>
      </w:pPr>
      <w:bookmarkStart w:id="0" w:name="_GoBack"/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2B3772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44101E86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 xml:space="preserve">roračunu Općine Satnica Đakovačka za </w:t>
      </w:r>
      <w:r w:rsidR="002B3772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3"/>
        <w:gridCol w:w="1623"/>
        <w:gridCol w:w="1623"/>
        <w:gridCol w:w="1159"/>
      </w:tblGrid>
      <w:tr w:rsidR="004C2F25" w:rsidRPr="002B3772" w14:paraId="657D996B" w14:textId="77777777" w:rsidTr="004C2F25">
        <w:trPr>
          <w:trHeight w:val="1987"/>
        </w:trPr>
        <w:tc>
          <w:tcPr>
            <w:tcW w:w="5273" w:type="dxa"/>
            <w:shd w:val="clear" w:color="auto" w:fill="505050"/>
          </w:tcPr>
          <w:p w14:paraId="3114E02E" w14:textId="2C9D157D" w:rsidR="004C2F25" w:rsidRPr="002B3772" w:rsidRDefault="004C2F25" w:rsidP="002B377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623" w:type="dxa"/>
            <w:shd w:val="clear" w:color="auto" w:fill="505050"/>
          </w:tcPr>
          <w:p w14:paraId="08E91FAD" w14:textId="214E2625" w:rsidR="004C2F25" w:rsidRPr="002B3772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I IZMJENA I DOPUNA PRORAČUNA OPĆINE SATNICA ĐAKOVAČKA ZA 2025. GODINU</w:t>
            </w:r>
          </w:p>
        </w:tc>
        <w:tc>
          <w:tcPr>
            <w:tcW w:w="1623" w:type="dxa"/>
            <w:shd w:val="clear" w:color="auto" w:fill="505050"/>
          </w:tcPr>
          <w:p w14:paraId="72BED6F0" w14:textId="54B88E9D" w:rsidR="004C2F25" w:rsidRPr="002B3772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31.12.2025.</w:t>
            </w:r>
          </w:p>
        </w:tc>
        <w:tc>
          <w:tcPr>
            <w:tcW w:w="1159" w:type="dxa"/>
            <w:shd w:val="clear" w:color="auto" w:fill="505050"/>
          </w:tcPr>
          <w:p w14:paraId="1E48AF66" w14:textId="16A50B8B" w:rsidR="004C2F25" w:rsidRPr="002B3772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  <w:r w:rsidR="00724C7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3/</w:t>
            </w:r>
            <w:r w:rsidRPr="002B377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</w:tr>
      <w:tr w:rsidR="004C2F25" w14:paraId="020FA0EB" w14:textId="77777777" w:rsidTr="004C2F25">
        <w:trPr>
          <w:trHeight w:val="813"/>
        </w:trPr>
        <w:tc>
          <w:tcPr>
            <w:tcW w:w="5273" w:type="dxa"/>
          </w:tcPr>
          <w:p w14:paraId="671B43A6" w14:textId="77777777" w:rsidR="004C2F25" w:rsidRDefault="004C2F25" w:rsidP="002B37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1E739502" w14:textId="1BFF2F91" w:rsidR="004C2F25" w:rsidRDefault="004C2F25" w:rsidP="002B37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623" w:type="dxa"/>
          </w:tcPr>
          <w:p w14:paraId="53284039" w14:textId="27D0959C" w:rsidR="004C2F25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623" w:type="dxa"/>
          </w:tcPr>
          <w:p w14:paraId="6085416F" w14:textId="4013ABA5" w:rsidR="004C2F25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52.500,00</w:t>
            </w:r>
          </w:p>
        </w:tc>
        <w:tc>
          <w:tcPr>
            <w:tcW w:w="1159" w:type="dxa"/>
          </w:tcPr>
          <w:p w14:paraId="732C358F" w14:textId="4DACC0B7" w:rsidR="004C2F25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105,00%</w:t>
            </w:r>
          </w:p>
        </w:tc>
      </w:tr>
      <w:tr w:rsidR="004C2F25" w14:paraId="5219643C" w14:textId="77777777" w:rsidTr="004C2F25">
        <w:trPr>
          <w:trHeight w:val="829"/>
        </w:trPr>
        <w:tc>
          <w:tcPr>
            <w:tcW w:w="5273" w:type="dxa"/>
          </w:tcPr>
          <w:p w14:paraId="034E6089" w14:textId="77777777" w:rsidR="004C2F25" w:rsidRDefault="004C2F25" w:rsidP="002B37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453AEAB5" w14:textId="70DA0C08" w:rsidR="004C2F25" w:rsidRDefault="004C2F25" w:rsidP="002B37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623" w:type="dxa"/>
          </w:tcPr>
          <w:p w14:paraId="004B0AE2" w14:textId="780C8BD0" w:rsidR="004C2F25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623" w:type="dxa"/>
          </w:tcPr>
          <w:p w14:paraId="7AF7B0E9" w14:textId="3E94DB0B" w:rsidR="004C2F25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159" w:type="dxa"/>
          </w:tcPr>
          <w:p w14:paraId="0B4ADD53" w14:textId="6FA3FA87" w:rsidR="004C2F25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C2F25" w:rsidRPr="002B3772" w14:paraId="764A11E7" w14:textId="77777777" w:rsidTr="004C2F25">
        <w:trPr>
          <w:trHeight w:val="266"/>
        </w:trPr>
        <w:tc>
          <w:tcPr>
            <w:tcW w:w="5273" w:type="dxa"/>
          </w:tcPr>
          <w:p w14:paraId="76FA96AD" w14:textId="129DD11E" w:rsidR="004C2F25" w:rsidRPr="002B3772" w:rsidRDefault="004C2F25" w:rsidP="002B37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623" w:type="dxa"/>
          </w:tcPr>
          <w:p w14:paraId="067359AC" w14:textId="4B6C2BA9" w:rsidR="004C2F25" w:rsidRPr="002B3772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sz w:val="20"/>
                <w:szCs w:val="20"/>
              </w:rPr>
              <w:t>60.000,00</w:t>
            </w:r>
          </w:p>
        </w:tc>
        <w:tc>
          <w:tcPr>
            <w:tcW w:w="1623" w:type="dxa"/>
          </w:tcPr>
          <w:p w14:paraId="4C621C51" w14:textId="4E9EE551" w:rsidR="004C2F25" w:rsidRPr="002B3772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sz w:val="20"/>
                <w:szCs w:val="20"/>
              </w:rPr>
              <w:t>62.500,00</w:t>
            </w:r>
          </w:p>
        </w:tc>
        <w:tc>
          <w:tcPr>
            <w:tcW w:w="1159" w:type="dxa"/>
          </w:tcPr>
          <w:p w14:paraId="6AE535B3" w14:textId="40D039BB" w:rsidR="004C2F25" w:rsidRPr="002B3772" w:rsidRDefault="004C2F25" w:rsidP="002B3772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772">
              <w:rPr>
                <w:rFonts w:ascii="Times New Roman" w:hAnsi="Times New Roman" w:cs="Times New Roman"/>
                <w:b/>
                <w:sz w:val="20"/>
                <w:szCs w:val="20"/>
              </w:rPr>
              <w:t>104,17%</w:t>
            </w:r>
          </w:p>
        </w:tc>
      </w:tr>
    </w:tbl>
    <w:p w14:paraId="30DF27BE" w14:textId="396FD7D1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409A1673" w14:textId="77777777" w:rsidR="00D862AC" w:rsidRDefault="00D862AC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6D2A4801" w:rsidR="00976FAB" w:rsidRPr="004752F6" w:rsidRDefault="00C9123A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</w:t>
      </w:r>
      <w:r w:rsidR="00976FAB" w:rsidRPr="004752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ED443D1" w14:textId="77777777" w:rsidR="00D862AC" w:rsidRDefault="00D862AC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8AE4834" w14:textId="77777777" w:rsidR="004858F1" w:rsidRPr="004752F6" w:rsidRDefault="004858F1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104CA47A" w:rsidR="00FC6DA2" w:rsidRPr="00FC6DA2" w:rsidRDefault="004858F1" w:rsidP="004858F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Hlk88493708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6DA2"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03811586" w:rsidR="00FC6DA2" w:rsidRDefault="004858F1" w:rsidP="004858F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ing. agr. </w:t>
      </w:r>
    </w:p>
    <w:p w14:paraId="0306D88D" w14:textId="77777777" w:rsidR="004858F1" w:rsidRPr="00FC6DA2" w:rsidRDefault="004858F1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1DCBC1BC" w:rsidR="00FC6DA2" w:rsidRPr="00FC6DA2" w:rsidRDefault="004858F1" w:rsidP="004858F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6DA2"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F992D" w14:textId="77777777" w:rsidR="006B7AFE" w:rsidRDefault="006B7AFE">
      <w:pPr>
        <w:spacing w:after="0" w:line="240" w:lineRule="auto"/>
      </w:pPr>
      <w:r>
        <w:separator/>
      </w:r>
    </w:p>
  </w:endnote>
  <w:endnote w:type="continuationSeparator" w:id="0">
    <w:p w14:paraId="29511D13" w14:textId="77777777" w:rsidR="006B7AFE" w:rsidRDefault="006B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CB793" w14:textId="77777777" w:rsidR="006B7AFE" w:rsidRDefault="006B7AFE">
      <w:pPr>
        <w:spacing w:after="0" w:line="240" w:lineRule="auto"/>
      </w:pPr>
      <w:r>
        <w:separator/>
      </w:r>
    </w:p>
  </w:footnote>
  <w:footnote w:type="continuationSeparator" w:id="0">
    <w:p w14:paraId="3EFE1C5F" w14:textId="77777777" w:rsidR="006B7AFE" w:rsidRDefault="006B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4515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519A9"/>
    <w:rsid w:val="0025247C"/>
    <w:rsid w:val="00277780"/>
    <w:rsid w:val="002817A3"/>
    <w:rsid w:val="00284F0B"/>
    <w:rsid w:val="002A3148"/>
    <w:rsid w:val="002A32DA"/>
    <w:rsid w:val="002A7840"/>
    <w:rsid w:val="002B1514"/>
    <w:rsid w:val="002B3772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858F1"/>
    <w:rsid w:val="00495DDE"/>
    <w:rsid w:val="004967E6"/>
    <w:rsid w:val="004A5155"/>
    <w:rsid w:val="004A6056"/>
    <w:rsid w:val="004C2F25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93D6A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B7AFE"/>
    <w:rsid w:val="006C183D"/>
    <w:rsid w:val="006D2029"/>
    <w:rsid w:val="006D5DBA"/>
    <w:rsid w:val="006D6B97"/>
    <w:rsid w:val="006E03A6"/>
    <w:rsid w:val="006E3D13"/>
    <w:rsid w:val="006E451A"/>
    <w:rsid w:val="00700A7A"/>
    <w:rsid w:val="00705FEC"/>
    <w:rsid w:val="007226D6"/>
    <w:rsid w:val="00724C75"/>
    <w:rsid w:val="00724EBD"/>
    <w:rsid w:val="00732901"/>
    <w:rsid w:val="0075278C"/>
    <w:rsid w:val="00752D34"/>
    <w:rsid w:val="00781F14"/>
    <w:rsid w:val="007944B2"/>
    <w:rsid w:val="007A27F5"/>
    <w:rsid w:val="007A74C8"/>
    <w:rsid w:val="007C00CE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B4E2C"/>
    <w:rsid w:val="009C3FC2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04E7"/>
    <w:rsid w:val="00BA110F"/>
    <w:rsid w:val="00BA205E"/>
    <w:rsid w:val="00BA4362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123A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2AC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4029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12B0-3E3C-4116-A229-325E69D9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5</cp:revision>
  <cp:lastPrinted>2026-06-17T09:50:00Z</cp:lastPrinted>
  <dcterms:created xsi:type="dcterms:W3CDTF">2026-06-17T09:45:00Z</dcterms:created>
  <dcterms:modified xsi:type="dcterms:W3CDTF">2026-06-17T10:23:00Z</dcterms:modified>
</cp:coreProperties>
</file>